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F8" w:rsidRDefault="00F216F8" w:rsidP="00F216F8">
      <w:pPr>
        <w:shd w:val="clear" w:color="auto" w:fill="FFFFFF"/>
        <w:spacing w:after="0" w:line="276" w:lineRule="auto"/>
        <w:ind w:left="5670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протоколом заседания Оперативного штаба Министерства просвещения Российской Федерации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по организации горячего питания</w:t>
      </w:r>
    </w:p>
    <w:p w:rsidR="00F216F8" w:rsidRDefault="00F216F8" w:rsidP="00F216F8">
      <w:pPr>
        <w:shd w:val="clear" w:color="auto" w:fill="FFFFFF"/>
        <w:spacing w:after="0" w:line="276" w:lineRule="auto"/>
        <w:ind w:left="5670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23 апреля 2021 г. № ГД-34/01пр</w:t>
      </w: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доступа</w:t>
      </w: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законных представителей обучающихся</w:t>
      </w: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помещения для приема пищи</w:t>
      </w:r>
    </w:p>
    <w:p w:rsidR="00F216F8" w:rsidRDefault="00F216F8" w:rsidP="00F216F8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6F8" w:rsidRDefault="00F216F8" w:rsidP="00F216F8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положения </w:t>
      </w:r>
    </w:p>
    <w:p w:rsidR="00F216F8" w:rsidRDefault="00F216F8" w:rsidP="00F216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F216F8" w:rsidRDefault="00F216F8" w:rsidP="00F216F8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мониторинга горячего питания, наряду с другими, является наличие родительского (общественного </w:t>
      </w:r>
      <w:hyperlink r:id="rId5" w:history="1">
        <w:proofErr w:type="gram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детей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организации питания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 2.4.0179-20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5.2).</w:t>
      </w:r>
    </w:p>
    <w:p w:rsidR="00F216F8" w:rsidRDefault="00F216F8" w:rsidP="00F216F8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Санитарное законодательсво обязывает работадателя обеспечить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четвертой статьи 213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Федерации" (Порядок), который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работах, связанных с движением транспорта,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 организаций пищевой промышленности, общественного питания и торговли, водопроводных сооружений, медицинских организаций 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  <w:proofErr w:type="gramEnd"/>
    </w:p>
    <w:p w:rsidR="00F216F8" w:rsidRDefault="00F216F8" w:rsidP="00F216F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Родители, входящие в состав комиссии по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организацией питания, должны иметь личные медицинские книжки с результатами обследования, для работы в организациях, деятельность которых связана с воспитанием и обучением детей.</w:t>
      </w:r>
    </w:p>
    <w:p w:rsidR="00F216F8" w:rsidRDefault="00F216F8" w:rsidP="00F216F8">
      <w:pPr>
        <w:pStyle w:val="headertext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Согласно Приказу МЗ РФ от 29 июня 2000 года N 229 «О профессиональной гигиенической подготовке и аттестации должностных лиц и работников организаций» </w:t>
      </w:r>
      <w:r>
        <w:rPr>
          <w:sz w:val="28"/>
          <w:szCs w:val="28"/>
        </w:rPr>
        <w:t xml:space="preserve">профессиональная гигиеническая подготовка и аттестация обязательны для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</w:t>
      </w:r>
      <w:r>
        <w:rPr>
          <w:sz w:val="28"/>
          <w:szCs w:val="28"/>
          <w:u w:val="single"/>
        </w:rPr>
        <w:t>воспитанием и обучением детей</w:t>
      </w:r>
      <w:r>
        <w:rPr>
          <w:sz w:val="28"/>
          <w:szCs w:val="28"/>
        </w:rPr>
        <w:t>, коммунальным и бытовым обслуживанием населения.</w:t>
      </w:r>
      <w:proofErr w:type="gramEnd"/>
      <w:r>
        <w:rPr>
          <w:sz w:val="28"/>
          <w:szCs w:val="28"/>
        </w:rPr>
        <w:t xml:space="preserve"> Профессиональная гигиеническая подготовка проводится при приеме на работу и в дальнейшем с периодичностью 1 раз в 2 года. Штамп о прохождении аттестации вносится в личную медицинскую книжку.</w:t>
      </w:r>
    </w:p>
    <w:p w:rsidR="00F216F8" w:rsidRDefault="00F216F8" w:rsidP="00F216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обучающихся и обеспечивает реализацию мероприятий, направленных на охрану здоровья обучающихся, в том числе, соблюдение требований качества и безопасности, сроков годности, поступающих на пищеблок продовольственного сырья и пищевых продуктов контроля качества и безопасности при выдаче готовой продукции. </w:t>
      </w:r>
    </w:p>
    <w:p w:rsidR="00F216F8" w:rsidRDefault="00F216F8" w:rsidP="00F216F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образовательной организации утверждается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с назначением ответственных лиц из числа сотрудников образовательной организации.</w:t>
      </w:r>
    </w:p>
    <w:p w:rsidR="00F216F8" w:rsidRDefault="00F216F8" w:rsidP="00F216F8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проведения родительского мониторинга организации питания обучающихся необходимо руководствоваться методическими рекомендациями "Родительский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 детей в общеобразовательных организациях" (МР 2.4.0180-20, п.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3.2). Рекомендовано регламентировать локальным нормативным актом общеобразовательной организации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пищи. </w:t>
      </w:r>
    </w:p>
    <w:p w:rsidR="00F216F8" w:rsidRDefault="00F216F8" w:rsidP="00F216F8">
      <w:pPr>
        <w:shd w:val="clear" w:color="auto" w:fill="FFFFFF"/>
        <w:spacing w:after="100" w:afterAutospacing="1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2. Порядок доступа законных представителей обучающихся в помещения для приема пищи.</w:t>
      </w:r>
    </w:p>
    <w:p w:rsidR="00F216F8" w:rsidRDefault="00F216F8" w:rsidP="00F216F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(законные представители)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обучающихся , изъявившие желание участвовать в мониторинге питания , должны уведомить (письменно или устно) руководителя общеобразовательной организации.</w:t>
      </w:r>
    </w:p>
    <w:p w:rsidR="00F216F8" w:rsidRDefault="00F216F8" w:rsidP="00F216F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решению Управляющего совета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родителей (законных представителей) обучающихся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войти в состав комиссии по контролю за организацией питания или согласовать свое участие (разовое или периодическое) в составе общественной комиссии.</w:t>
      </w:r>
    </w:p>
    <w:p w:rsidR="00F216F8" w:rsidRDefault="00F216F8" w:rsidP="00F216F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Иметь личную медицинскую книжку, оформленную в соответствии с требованиями санитарного законодательства. Получить допуск от ответственного лица общеобразовательной организации (при отсутствии медицинского работника) с отметкой в "Гигиеническом журнале" об отсутствии признаков инфекционных заболеваний.</w:t>
      </w:r>
    </w:p>
    <w:p w:rsidR="00F216F8" w:rsidRDefault="00F216F8" w:rsidP="00F216F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временными методическими рекомендациями "Прлофилактика, диагностика и лечение новой короновирусной инфекции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каждом посещении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 членов комиссии родительского контроля в школьную столовую осуществляется после проведения термометрии,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предоставления сведения результатов тестирования (ПЦР-тест отрицательный) или наличие справки об отсутствии коронавируса .</w:t>
      </w:r>
    </w:p>
    <w:p w:rsidR="00F216F8" w:rsidRDefault="00F216F8" w:rsidP="00F216F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 члены комисии при посещении помещения для приема пищи должны быть обеспечены санитарной одеждой.</w:t>
      </w:r>
    </w:p>
    <w:p w:rsidR="00F216F8" w:rsidRDefault="00F216F8" w:rsidP="00F216F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Проведение мониторинга осуществляется при сопровождении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администрации общеобразовательной организации.</w:t>
      </w:r>
    </w:p>
    <w:p w:rsidR="00F216F8" w:rsidRDefault="00F216F8" w:rsidP="00F216F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>Родители (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законные представители) обучающихся обязаны выполнять </w:t>
      </w:r>
      <w:r>
        <w:rPr>
          <w:rFonts w:ascii="Times New Roman" w:hAnsi="Times New Roman" w:cs="Times New Roman"/>
          <w:sz w:val="28"/>
        </w:rPr>
        <w:t>установленные образовательной организацией правила внутреннего распорядка.</w:t>
      </w:r>
    </w:p>
    <w:p w:rsidR="00F216F8" w:rsidRDefault="00F216F8" w:rsidP="00F216F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При проведении мониторинга имеют право руководствоваться Методическими рекомендациями МР 2.4.0180-20 "Родительский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организацией питания детей в общеобразовательных организациях".</w:t>
      </w:r>
    </w:p>
    <w:p w:rsidR="00F216F8" w:rsidRDefault="00F216F8" w:rsidP="00F216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родительского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F216F8" w:rsidRDefault="00F216F8" w:rsidP="00F216F8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своевременность посещения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столовой в соответствие с утвержденным графиком приема пищи;</w:t>
      </w:r>
    </w:p>
    <w:p w:rsidR="00F216F8" w:rsidRDefault="00F216F8" w:rsidP="00F216F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реализуемых блюд утвержденному меню;</w:t>
      </w:r>
    </w:p>
    <w:p w:rsidR="00F216F8" w:rsidRDefault="00F216F8" w:rsidP="00F216F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F216F8" w:rsidRDefault="00F216F8" w:rsidP="00F216F8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уборки обеденного зала по завершении каждого приема пищи;</w:t>
      </w:r>
    </w:p>
    <w:p w:rsidR="00F216F8" w:rsidRDefault="00F216F8" w:rsidP="00F216F8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соблюдения правил личной гигиены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6F8" w:rsidRDefault="00F216F8" w:rsidP="00F216F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F216F8" w:rsidRDefault="00F216F8" w:rsidP="00F216F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и вид пищевых отходов после приема пищи;</w:t>
      </w:r>
    </w:p>
    <w:p w:rsidR="00F216F8" w:rsidRDefault="00F216F8" w:rsidP="00F216F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F216F8" w:rsidRDefault="00F216F8" w:rsidP="00F216F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216F8" w:rsidRDefault="00F216F8" w:rsidP="00F216F8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организации питания обучающихся с учетом особенностей здоровья;</w:t>
      </w:r>
    </w:p>
    <w:p w:rsidR="00F216F8" w:rsidRDefault="00F216F8" w:rsidP="00F216F8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питьевого режима;</w:t>
      </w:r>
    </w:p>
    <w:p w:rsidR="00F216F8" w:rsidRDefault="00F216F8" w:rsidP="00F216F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родителей и детей о здоровом питании;</w:t>
      </w:r>
    </w:p>
    <w:p w:rsidR="00F216F8" w:rsidRDefault="00F216F8" w:rsidP="00F216F8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органолептические показатели пищевой продукции с дегустацией блюда или рациона из ассортимента текущего дня, заранее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родительских средств.</w:t>
      </w:r>
    </w:p>
    <w:p w:rsidR="00F216F8" w:rsidRDefault="00F216F8" w:rsidP="00F216F8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законные представители)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могут:</w:t>
      </w: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 и получать ответы от представителя администрации общеобразовательной организации и от представителя организатора питания в рамках их компетенций;</w:t>
      </w: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сведения результатов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</w:t>
      </w:r>
      <w:r>
        <w:rPr>
          <w:rFonts w:ascii="Times New Roman" w:hAnsi="Times New Roman" w:cs="Times New Roman"/>
          <w:sz w:val="28"/>
          <w:szCs w:val="28"/>
        </w:rPr>
        <w:t>проведение мероприятий по информированности о здоровом питании.</w:t>
      </w:r>
    </w:p>
    <w:p w:rsidR="00F216F8" w:rsidRDefault="00F216F8" w:rsidP="00F216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6F8" w:rsidRDefault="00F216F8" w:rsidP="00F216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родительского контроля может осуществляться в форме анкетирования родителей и детей (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МР </w:t>
      </w:r>
      <w:r>
        <w:rPr>
          <w:rFonts w:ascii="Times New Roman" w:hAnsi="Times New Roman" w:cs="Times New Roman"/>
          <w:sz w:val="28"/>
        </w:rPr>
        <w:t>2.4.0180-20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участии в работе общешкольной комиссии (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МР </w:t>
      </w:r>
      <w:r>
        <w:rPr>
          <w:rFonts w:ascii="Times New Roman" w:hAnsi="Times New Roman" w:cs="Times New Roman"/>
          <w:sz w:val="28"/>
        </w:rPr>
        <w:t>2.4.0180-20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16F8" w:rsidRDefault="00F216F8" w:rsidP="00F216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проверок обсуждаются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общеродительских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законные представители)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 праве:</w:t>
      </w: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отвлекать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приема пищи;</w:t>
      </w:r>
    </w:p>
    <w:p w:rsidR="00F216F8" w:rsidRDefault="00F216F8" w:rsidP="00F216F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находиться в столовой вне графика, утвержденного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организации.</w:t>
      </w:r>
    </w:p>
    <w:p w:rsidR="00200559" w:rsidRPr="00F216F8" w:rsidRDefault="00200559">
      <w:pPr>
        <w:rPr>
          <w:lang w:val="en-US"/>
        </w:rPr>
      </w:pPr>
    </w:p>
    <w:sectPr w:rsidR="00200559" w:rsidRPr="00F216F8" w:rsidSect="002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62F8"/>
    <w:multiLevelType w:val="hybridMultilevel"/>
    <w:tmpl w:val="6FFEDA1E"/>
    <w:lvl w:ilvl="0" w:tplc="08A8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F8"/>
    <w:rsid w:val="00200559"/>
    <w:rsid w:val="00F2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16F8"/>
    <w:pPr>
      <w:spacing w:after="200" w:line="276" w:lineRule="auto"/>
      <w:ind w:left="720"/>
      <w:contextualSpacing/>
    </w:pPr>
  </w:style>
  <w:style w:type="paragraph" w:customStyle="1" w:styleId="headertext">
    <w:name w:val="headertext"/>
    <w:basedOn w:val="a"/>
    <w:rsid w:val="00F2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EA70EBCFE7F90FC30427537CB938B98F&amp;req=doc&amp;base=RZR&amp;n=354777&amp;dst=100178&amp;fld=134&amp;date=16.04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EA70EBCFE7F90FC30427537CB938B98F&amp;req=doc&amp;base=RZR&amp;n=354777&amp;dst=100121&amp;fld=134&amp;date=16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nd=EA70EBCFE7F90FC30427537CB938B98F&amp;req=doc&amp;base=RZR&amp;n=378776&amp;dst=102460&amp;fld=134&amp;REFFIELD=134&amp;REFDST=100015&amp;REFDOC=375353&amp;REFBASE=RZR&amp;stat=refcode%3D10881%3Bdstident%3D102460%3Bindex%3D45&amp;date=16.04.2021" TargetMode="External"/><Relationship Id="rId5" Type="http://schemas.openxmlformats.org/officeDocument/2006/relationships/hyperlink" Target="http://login.consultant.ru/link/?rnd=EA70EBCFE7F90FC30427537CB938B98F&amp;req=doc&amp;base=RZR&amp;n=354777&amp;REFFIELD=134&amp;REFDST=100160&amp;REFDOC=354776&amp;REFBASE=RZR&amp;stat=refcode%3D16610%3Bindex%3D198&amp;date=16.04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New-8</dc:creator>
  <cp:keywords/>
  <dc:description/>
  <cp:lastModifiedBy>New-8</cp:lastModifiedBy>
  <cp:revision>3</cp:revision>
  <cp:lastPrinted>2021-04-30T04:26:00Z</cp:lastPrinted>
  <dcterms:created xsi:type="dcterms:W3CDTF">2021-04-30T04:21:00Z</dcterms:created>
  <dcterms:modified xsi:type="dcterms:W3CDTF">2021-04-30T04:26:00Z</dcterms:modified>
</cp:coreProperties>
</file>