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EF" w:rsidRPr="009B2CEF" w:rsidRDefault="009B2CEF" w:rsidP="009B2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CEF">
        <w:rPr>
          <w:rFonts w:ascii="Times New Roman" w:hAnsi="Times New Roman" w:cs="Times New Roman"/>
          <w:b/>
          <w:sz w:val="28"/>
          <w:szCs w:val="28"/>
        </w:rPr>
        <w:t>Расписание ОГЭ и ЕГЭ-2022</w:t>
      </w:r>
    </w:p>
    <w:p w:rsidR="009B2CEF" w:rsidRDefault="009B2CEF" w:rsidP="009B2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9B2CE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F5296D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F5296D">
        <w:rPr>
          <w:rFonts w:ascii="Times New Roman" w:hAnsi="Times New Roman" w:cs="Times New Roman"/>
          <w:sz w:val="28"/>
          <w:szCs w:val="28"/>
        </w:rPr>
        <w:t xml:space="preserve"> и </w:t>
      </w:r>
      <w:proofErr w:type="spellStart"/>
      <w:r w:rsidRPr="00F5296D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F5296D">
        <w:rPr>
          <w:rFonts w:ascii="Times New Roman" w:hAnsi="Times New Roman" w:cs="Times New Roman"/>
          <w:sz w:val="28"/>
          <w:szCs w:val="28"/>
        </w:rPr>
        <w:t xml:space="preserve"> утвердили расписание выпускных экзаменов для девятых и одиннадцатых классов. Приказы опубликованы на официальном портале правовой информации.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EF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 xml:space="preserve">Досрочный период ЕГЭ пройдет с 21 марта по 18 апреля, основной с резервными днями — с 26 мая по 2 июля. </w:t>
      </w:r>
    </w:p>
    <w:p w:rsidR="009B2CEF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 xml:space="preserve">Досрочный период ОГЭ пройдет с 21 апреля по 17 мая, </w:t>
      </w:r>
    </w:p>
    <w:p w:rsidR="009B2CEF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5296D">
        <w:rPr>
          <w:rFonts w:ascii="Times New Roman" w:hAnsi="Times New Roman" w:cs="Times New Roman"/>
          <w:sz w:val="28"/>
          <w:szCs w:val="28"/>
        </w:rPr>
        <w:t>основной</w:t>
      </w:r>
      <w:proofErr w:type="gramEnd"/>
      <w:r w:rsidRPr="00F5296D">
        <w:rPr>
          <w:rFonts w:ascii="Times New Roman" w:hAnsi="Times New Roman" w:cs="Times New Roman"/>
          <w:sz w:val="28"/>
          <w:szCs w:val="28"/>
        </w:rPr>
        <w:t xml:space="preserve"> с резервными днями — с 20 мая по 2 июля. 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Дополнительные периоды ЕГЭ и ОГЭ запланированы в сентябре.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Расписание ЕГЭ-2022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26 мая — география, литература, химия;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30 и 31 мая — русский язык;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 июня — математика профильного уровня;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3 июня — математика базового уровня;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6 июня — история и физика;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9 июня — обществознание;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14 июня — иностранные языки (письменная часть) и биология;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16 и 17 июня — иностранные языки (устная часть);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20 и 21 июня — информатика.</w:t>
      </w:r>
    </w:p>
    <w:p w:rsidR="009B2CEF" w:rsidRDefault="009B2CEF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CEF" w:rsidRDefault="009B2CEF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Расписание ОГЭ-2022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20 и 21 мая — иностранные языки;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24 мая — математика;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27 мая — обществознание;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1 июня — история, физика, биология, химия;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7 июня — биология, информатика, география, химия;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10 июня — литература, физика, информатика, география;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6D">
        <w:rPr>
          <w:rFonts w:ascii="Times New Roman" w:hAnsi="Times New Roman" w:cs="Times New Roman"/>
          <w:sz w:val="28"/>
          <w:szCs w:val="28"/>
        </w:rPr>
        <w:t>15 июня — русский язык.</w:t>
      </w:r>
    </w:p>
    <w:p w:rsidR="00F5296D" w:rsidRPr="00F5296D" w:rsidRDefault="00F5296D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AF" w:rsidRPr="00F5296D" w:rsidRDefault="00D179AF" w:rsidP="00F52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9AF" w:rsidRPr="00F5296D" w:rsidSect="00D1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5296D"/>
    <w:rsid w:val="009B2CEF"/>
    <w:rsid w:val="00D179AF"/>
    <w:rsid w:val="00F5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2022-02-03T02:49:00Z</dcterms:created>
  <dcterms:modified xsi:type="dcterms:W3CDTF">2022-02-03T03:04:00Z</dcterms:modified>
</cp:coreProperties>
</file>