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0B" w:rsidRPr="009B6E21" w:rsidRDefault="00FF7C0B" w:rsidP="00FF7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E21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FF7C0B" w:rsidRPr="009B6E21" w:rsidRDefault="00FF7C0B" w:rsidP="00FF7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E21">
        <w:rPr>
          <w:rFonts w:ascii="Times New Roman" w:hAnsi="Times New Roman" w:cs="Times New Roman"/>
          <w:b/>
          <w:sz w:val="24"/>
          <w:szCs w:val="24"/>
        </w:rPr>
        <w:t>среднего общего образования (ФГОС СОО)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941"/>
        <w:gridCol w:w="1136"/>
        <w:gridCol w:w="664"/>
        <w:gridCol w:w="952"/>
        <w:gridCol w:w="689"/>
        <w:gridCol w:w="830"/>
        <w:gridCol w:w="1392"/>
      </w:tblGrid>
      <w:tr w:rsidR="00FF7C0B" w:rsidTr="00FF7C0B">
        <w:tc>
          <w:tcPr>
            <w:tcW w:w="1967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1941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136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изучения</w:t>
            </w:r>
          </w:p>
        </w:tc>
        <w:tc>
          <w:tcPr>
            <w:tcW w:w="1616" w:type="dxa"/>
            <w:gridSpan w:val="2"/>
          </w:tcPr>
          <w:p w:rsidR="00FF7C0B" w:rsidRDefault="00FF7C0B" w:rsidP="007466E1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класс </w:t>
            </w:r>
          </w:p>
          <w:p w:rsidR="00FF7C0B" w:rsidRDefault="00FF7C0B" w:rsidP="007466E1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2020-2021 г</w:t>
            </w:r>
          </w:p>
        </w:tc>
        <w:tc>
          <w:tcPr>
            <w:tcW w:w="1519" w:type="dxa"/>
            <w:gridSpan w:val="2"/>
          </w:tcPr>
          <w:p w:rsidR="00FF7C0B" w:rsidRDefault="00FF7C0B" w:rsidP="007466E1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класс</w:t>
            </w:r>
          </w:p>
          <w:p w:rsidR="00FF7C0B" w:rsidRDefault="00FF7C0B" w:rsidP="007466E1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2021-2022 г</w:t>
            </w:r>
          </w:p>
        </w:tc>
        <w:tc>
          <w:tcPr>
            <w:tcW w:w="139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 за два года обучения</w:t>
            </w:r>
          </w:p>
        </w:tc>
      </w:tr>
      <w:tr w:rsidR="00FF7C0B" w:rsidTr="00FF7C0B">
        <w:tc>
          <w:tcPr>
            <w:tcW w:w="9571" w:type="dxa"/>
            <w:gridSpan w:val="8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 w:rsidRPr="00972711">
              <w:rPr>
                <w:b/>
                <w:color w:val="000000"/>
                <w:sz w:val="24"/>
              </w:rPr>
              <w:t>Обязательная часть</w:t>
            </w:r>
          </w:p>
        </w:tc>
      </w:tr>
      <w:tr w:rsidR="00FF7C0B" w:rsidTr="00FF7C0B">
        <w:tc>
          <w:tcPr>
            <w:tcW w:w="1967" w:type="dxa"/>
            <w:vMerge w:val="restart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 w:rsidRPr="009B6E21">
              <w:rPr>
                <w:sz w:val="24"/>
              </w:rPr>
              <w:t>Русский язык и литература</w:t>
            </w:r>
          </w:p>
        </w:tc>
        <w:tc>
          <w:tcPr>
            <w:tcW w:w="1941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6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89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34</w:t>
            </w:r>
          </w:p>
        </w:tc>
        <w:tc>
          <w:tcPr>
            <w:tcW w:w="1392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68</w:t>
            </w:r>
          </w:p>
        </w:tc>
      </w:tr>
      <w:tr w:rsidR="00FF7C0B" w:rsidTr="00FF7C0B">
        <w:tc>
          <w:tcPr>
            <w:tcW w:w="1967" w:type="dxa"/>
            <w:vMerge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689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102</w:t>
            </w:r>
          </w:p>
        </w:tc>
        <w:tc>
          <w:tcPr>
            <w:tcW w:w="1392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204</w:t>
            </w:r>
          </w:p>
        </w:tc>
      </w:tr>
      <w:tr w:rsidR="00FF7C0B" w:rsidTr="00FF7C0B">
        <w:trPr>
          <w:trHeight w:val="828"/>
        </w:trPr>
        <w:tc>
          <w:tcPr>
            <w:tcW w:w="1967" w:type="dxa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 xml:space="preserve">Родной язык и </w:t>
            </w:r>
          </w:p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 w:rsidRPr="009B6E21">
              <w:rPr>
                <w:color w:val="000000"/>
                <w:sz w:val="24"/>
              </w:rPr>
              <w:t>родная литература</w:t>
            </w:r>
          </w:p>
        </w:tc>
        <w:tc>
          <w:tcPr>
            <w:tcW w:w="1941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136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89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34</w:t>
            </w:r>
          </w:p>
        </w:tc>
        <w:tc>
          <w:tcPr>
            <w:tcW w:w="1392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68</w:t>
            </w:r>
          </w:p>
        </w:tc>
      </w:tr>
      <w:tr w:rsidR="00FF7C0B" w:rsidTr="00FF7C0B">
        <w:tc>
          <w:tcPr>
            <w:tcW w:w="1967" w:type="dxa"/>
            <w:vMerge w:val="restart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Математика и информатика</w:t>
            </w:r>
          </w:p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FF7C0B" w:rsidRPr="00850F44" w:rsidRDefault="00FF7C0B" w:rsidP="007466E1">
            <w:pPr>
              <w:pStyle w:val="a4"/>
              <w:rPr>
                <w:sz w:val="22"/>
                <w:szCs w:val="22"/>
              </w:rPr>
            </w:pPr>
            <w:r w:rsidRPr="00850F44">
              <w:rPr>
                <w:sz w:val="22"/>
                <w:szCs w:val="22"/>
              </w:rPr>
              <w:t>Математика</w:t>
            </w:r>
          </w:p>
        </w:tc>
        <w:tc>
          <w:tcPr>
            <w:tcW w:w="1136" w:type="dxa"/>
          </w:tcPr>
          <w:p w:rsidR="00FF7C0B" w:rsidRPr="00850F44" w:rsidRDefault="00FF7C0B" w:rsidP="007466E1">
            <w:pPr>
              <w:pStyle w:val="a4"/>
              <w:rPr>
                <w:sz w:val="22"/>
                <w:szCs w:val="22"/>
              </w:rPr>
            </w:pPr>
            <w:r w:rsidRPr="00850F44">
              <w:rPr>
                <w:sz w:val="22"/>
                <w:szCs w:val="22"/>
              </w:rPr>
              <w:t>Б</w:t>
            </w: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689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136</w:t>
            </w:r>
          </w:p>
        </w:tc>
        <w:tc>
          <w:tcPr>
            <w:tcW w:w="1392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272</w:t>
            </w:r>
          </w:p>
        </w:tc>
      </w:tr>
      <w:tr w:rsidR="00FF7C0B" w:rsidTr="00FF7C0B">
        <w:tc>
          <w:tcPr>
            <w:tcW w:w="1967" w:type="dxa"/>
            <w:vMerge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FF7C0B" w:rsidRPr="00850F44" w:rsidRDefault="00FF7C0B" w:rsidP="007466E1">
            <w:pPr>
              <w:pStyle w:val="a4"/>
              <w:rPr>
                <w:sz w:val="22"/>
                <w:szCs w:val="22"/>
              </w:rPr>
            </w:pPr>
            <w:r w:rsidRPr="00850F44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6" w:type="dxa"/>
          </w:tcPr>
          <w:p w:rsidR="00FF7C0B" w:rsidRPr="00850F44" w:rsidRDefault="00FF7C0B" w:rsidP="007466E1">
            <w:pPr>
              <w:pStyle w:val="a4"/>
              <w:rPr>
                <w:sz w:val="22"/>
                <w:szCs w:val="22"/>
              </w:rPr>
            </w:pPr>
            <w:r w:rsidRPr="00850F44">
              <w:rPr>
                <w:sz w:val="22"/>
                <w:szCs w:val="22"/>
              </w:rPr>
              <w:t>Б</w:t>
            </w: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89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34</w:t>
            </w:r>
          </w:p>
        </w:tc>
        <w:tc>
          <w:tcPr>
            <w:tcW w:w="1392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68</w:t>
            </w:r>
          </w:p>
        </w:tc>
      </w:tr>
      <w:tr w:rsidR="00FF7C0B" w:rsidTr="00FF7C0B">
        <w:tc>
          <w:tcPr>
            <w:tcW w:w="1967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 w:rsidRPr="009B6E21">
              <w:rPr>
                <w:color w:val="000000"/>
                <w:sz w:val="24"/>
              </w:rPr>
              <w:t>Иностранные языки</w:t>
            </w:r>
          </w:p>
        </w:tc>
        <w:tc>
          <w:tcPr>
            <w:tcW w:w="1941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6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Б</w:t>
            </w:r>
          </w:p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689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102</w:t>
            </w:r>
          </w:p>
        </w:tc>
        <w:tc>
          <w:tcPr>
            <w:tcW w:w="1392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204</w:t>
            </w:r>
          </w:p>
        </w:tc>
      </w:tr>
      <w:tr w:rsidR="00FF7C0B" w:rsidTr="00FF7C0B">
        <w:tc>
          <w:tcPr>
            <w:tcW w:w="1967" w:type="dxa"/>
            <w:vMerge w:val="restart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 w:rsidRPr="009B6E21">
              <w:rPr>
                <w:color w:val="000000"/>
                <w:sz w:val="24"/>
              </w:rPr>
              <w:t>Естественные науки</w:t>
            </w:r>
          </w:p>
        </w:tc>
        <w:tc>
          <w:tcPr>
            <w:tcW w:w="1941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6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689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68</w:t>
            </w:r>
          </w:p>
        </w:tc>
        <w:tc>
          <w:tcPr>
            <w:tcW w:w="1392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136</w:t>
            </w:r>
          </w:p>
        </w:tc>
      </w:tr>
      <w:tr w:rsidR="00FF7C0B" w:rsidTr="00FF7C0B">
        <w:tc>
          <w:tcPr>
            <w:tcW w:w="1967" w:type="dxa"/>
            <w:vMerge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136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89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34</w:t>
            </w:r>
          </w:p>
        </w:tc>
      </w:tr>
      <w:tr w:rsidR="00FF7C0B" w:rsidTr="00FF7C0B">
        <w:tc>
          <w:tcPr>
            <w:tcW w:w="1967" w:type="dxa"/>
            <w:vMerge w:val="restart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 w:rsidRPr="009B6E21">
              <w:rPr>
                <w:color w:val="000000"/>
                <w:sz w:val="24"/>
              </w:rPr>
              <w:t>Общественные науки</w:t>
            </w:r>
          </w:p>
        </w:tc>
        <w:tc>
          <w:tcPr>
            <w:tcW w:w="1941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6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689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68</w:t>
            </w:r>
          </w:p>
        </w:tc>
        <w:tc>
          <w:tcPr>
            <w:tcW w:w="1392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136</w:t>
            </w:r>
          </w:p>
        </w:tc>
      </w:tr>
      <w:tr w:rsidR="00FF7C0B" w:rsidTr="00FF7C0B">
        <w:tc>
          <w:tcPr>
            <w:tcW w:w="1967" w:type="dxa"/>
            <w:vMerge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689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68</w:t>
            </w:r>
          </w:p>
        </w:tc>
        <w:tc>
          <w:tcPr>
            <w:tcW w:w="1392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136</w:t>
            </w:r>
          </w:p>
        </w:tc>
      </w:tr>
      <w:tr w:rsidR="00FF7C0B" w:rsidTr="00FF7C0B">
        <w:tc>
          <w:tcPr>
            <w:tcW w:w="1967" w:type="dxa"/>
            <w:vMerge w:val="restart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Физическая культура, экология и ОБЖ</w:t>
            </w:r>
          </w:p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689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102</w:t>
            </w:r>
          </w:p>
        </w:tc>
        <w:tc>
          <w:tcPr>
            <w:tcW w:w="1392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204</w:t>
            </w:r>
          </w:p>
        </w:tc>
      </w:tr>
      <w:tr w:rsidR="00FF7C0B" w:rsidTr="00FF7C0B">
        <w:tc>
          <w:tcPr>
            <w:tcW w:w="1967" w:type="dxa"/>
            <w:vMerge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ОБЖ</w:t>
            </w:r>
          </w:p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Б</w:t>
            </w:r>
          </w:p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89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34</w:t>
            </w:r>
          </w:p>
        </w:tc>
        <w:tc>
          <w:tcPr>
            <w:tcW w:w="1392" w:type="dxa"/>
          </w:tcPr>
          <w:p w:rsidR="00FF7C0B" w:rsidRPr="00D96AA4" w:rsidRDefault="00FF7C0B" w:rsidP="007466E1">
            <w:pPr>
              <w:pStyle w:val="a4"/>
              <w:rPr>
                <w:sz w:val="22"/>
                <w:szCs w:val="22"/>
              </w:rPr>
            </w:pPr>
            <w:r w:rsidRPr="00D96AA4">
              <w:rPr>
                <w:sz w:val="22"/>
                <w:szCs w:val="22"/>
              </w:rPr>
              <w:t>68</w:t>
            </w:r>
          </w:p>
        </w:tc>
      </w:tr>
      <w:tr w:rsidR="00FF7C0B" w:rsidTr="00FF7C0B">
        <w:tc>
          <w:tcPr>
            <w:tcW w:w="5044" w:type="dxa"/>
            <w:gridSpan w:val="3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 w:rsidRPr="009B6E21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816</w:t>
            </w:r>
          </w:p>
        </w:tc>
        <w:tc>
          <w:tcPr>
            <w:tcW w:w="689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30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139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1598</w:t>
            </w:r>
          </w:p>
        </w:tc>
      </w:tr>
      <w:tr w:rsidR="00FF7C0B" w:rsidTr="00FF7C0B">
        <w:tc>
          <w:tcPr>
            <w:tcW w:w="9571" w:type="dxa"/>
            <w:gridSpan w:val="8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 w:rsidRPr="00731997">
              <w:rPr>
                <w:b/>
                <w:sz w:val="22"/>
                <w:szCs w:val="22"/>
              </w:rPr>
              <w:t xml:space="preserve">Часть, формируемая участниками </w:t>
            </w:r>
            <w:r>
              <w:rPr>
                <w:b/>
                <w:sz w:val="22"/>
                <w:szCs w:val="22"/>
              </w:rPr>
              <w:t>образовательных отношений</w:t>
            </w:r>
          </w:p>
        </w:tc>
      </w:tr>
      <w:tr w:rsidR="00FF7C0B" w:rsidTr="00FF7C0B">
        <w:tc>
          <w:tcPr>
            <w:tcW w:w="9571" w:type="dxa"/>
            <w:gridSpan w:val="8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предметы из обязательных предметных областей</w:t>
            </w:r>
          </w:p>
        </w:tc>
      </w:tr>
      <w:tr w:rsidR="00FF7C0B" w:rsidTr="00FF7C0B">
        <w:tc>
          <w:tcPr>
            <w:tcW w:w="1967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 w:rsidRPr="009B6E21">
              <w:rPr>
                <w:color w:val="000000"/>
                <w:sz w:val="24"/>
              </w:rPr>
              <w:t>Общественные науки</w:t>
            </w:r>
          </w:p>
        </w:tc>
        <w:tc>
          <w:tcPr>
            <w:tcW w:w="1941" w:type="dxa"/>
            <w:vAlign w:val="center"/>
          </w:tcPr>
          <w:p w:rsidR="00FF7C0B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  <w:vAlign w:val="center"/>
          </w:tcPr>
          <w:p w:rsidR="00FF7C0B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64" w:type="dxa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97271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972711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9" w:type="dxa"/>
          </w:tcPr>
          <w:p w:rsidR="00FF7C0B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F7C0B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2" w:type="dxa"/>
          </w:tcPr>
          <w:p w:rsidR="00FF7C0B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FF7C0B" w:rsidTr="00FF7C0B">
        <w:tc>
          <w:tcPr>
            <w:tcW w:w="1967" w:type="dxa"/>
            <w:vMerge w:val="restart"/>
          </w:tcPr>
          <w:p w:rsidR="00FF7C0B" w:rsidRDefault="00FF7C0B" w:rsidP="007466E1">
            <w:pPr>
              <w:pStyle w:val="a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Естественные</w:t>
            </w:r>
          </w:p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color w:val="000000"/>
                <w:sz w:val="24"/>
              </w:rPr>
              <w:t>науки</w:t>
            </w:r>
          </w:p>
        </w:tc>
        <w:tc>
          <w:tcPr>
            <w:tcW w:w="1941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6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64" w:type="dxa"/>
            <w:vAlign w:val="center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97271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972711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9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2" w:type="dxa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FF7C0B" w:rsidTr="00FF7C0B">
        <w:tc>
          <w:tcPr>
            <w:tcW w:w="1967" w:type="dxa"/>
            <w:vMerge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6" w:type="dxa"/>
            <w:vAlign w:val="center"/>
          </w:tcPr>
          <w:p w:rsidR="00FF7C0B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64" w:type="dxa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97271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972711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9" w:type="dxa"/>
          </w:tcPr>
          <w:p w:rsidR="00FF7C0B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F7C0B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2" w:type="dxa"/>
          </w:tcPr>
          <w:p w:rsidR="00FF7C0B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FF7C0B" w:rsidTr="00FF7C0B">
        <w:tc>
          <w:tcPr>
            <w:tcW w:w="1967" w:type="dxa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 xml:space="preserve">Родной язык и </w:t>
            </w:r>
          </w:p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 w:rsidRPr="009B6E21">
              <w:rPr>
                <w:color w:val="000000"/>
                <w:sz w:val="24"/>
              </w:rPr>
              <w:t>родная литература</w:t>
            </w:r>
          </w:p>
        </w:tc>
        <w:tc>
          <w:tcPr>
            <w:tcW w:w="1941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Родная</w:t>
            </w:r>
          </w:p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 xml:space="preserve"> литература</w:t>
            </w:r>
          </w:p>
        </w:tc>
        <w:tc>
          <w:tcPr>
            <w:tcW w:w="1136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664" w:type="dxa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2" w:type="dxa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34</w:t>
            </w:r>
          </w:p>
        </w:tc>
      </w:tr>
      <w:tr w:rsidR="00FF7C0B" w:rsidTr="00FF7C0B">
        <w:tc>
          <w:tcPr>
            <w:tcW w:w="1967" w:type="dxa"/>
            <w:vMerge w:val="restart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Курсы по выбору</w:t>
            </w:r>
          </w:p>
        </w:tc>
        <w:tc>
          <w:tcPr>
            <w:tcW w:w="1941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Практикум по физике</w:t>
            </w:r>
          </w:p>
        </w:tc>
        <w:tc>
          <w:tcPr>
            <w:tcW w:w="1136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97271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972711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9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2" w:type="dxa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B6E21">
              <w:rPr>
                <w:color w:val="000000"/>
                <w:sz w:val="24"/>
                <w:szCs w:val="24"/>
              </w:rPr>
              <w:t>68</w:t>
            </w:r>
          </w:p>
        </w:tc>
      </w:tr>
      <w:tr w:rsidR="00FF7C0B" w:rsidTr="00FF7C0B">
        <w:tc>
          <w:tcPr>
            <w:tcW w:w="1967" w:type="dxa"/>
            <w:vMerge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9C7AC2">
              <w:rPr>
                <w:sz w:val="24"/>
                <w:szCs w:val="24"/>
              </w:rPr>
              <w:t>Химия в задачах</w:t>
            </w:r>
          </w:p>
        </w:tc>
        <w:tc>
          <w:tcPr>
            <w:tcW w:w="1136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97271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972711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9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2" w:type="dxa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FF7C0B" w:rsidTr="00FF7C0B">
        <w:tc>
          <w:tcPr>
            <w:tcW w:w="1967" w:type="dxa"/>
            <w:vMerge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:rsidR="00FF7C0B" w:rsidRPr="00327BD8" w:rsidRDefault="00FF7C0B" w:rsidP="007466E1">
            <w:pPr>
              <w:snapToGrid w:val="0"/>
              <w:jc w:val="both"/>
              <w:rPr>
                <w:sz w:val="24"/>
                <w:szCs w:val="24"/>
              </w:rPr>
            </w:pPr>
            <w:r w:rsidRPr="006639D6">
              <w:rPr>
                <w:sz w:val="18"/>
                <w:szCs w:val="18"/>
              </w:rPr>
              <w:t xml:space="preserve"> </w:t>
            </w:r>
            <w:r w:rsidRPr="00327BD8">
              <w:rPr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1136" w:type="dxa"/>
            <w:vAlign w:val="center"/>
          </w:tcPr>
          <w:p w:rsidR="00FF7C0B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FF7C0B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97271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972711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9" w:type="dxa"/>
            <w:vAlign w:val="center"/>
          </w:tcPr>
          <w:p w:rsidR="00FF7C0B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:rsidR="00FF7C0B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2" w:type="dxa"/>
          </w:tcPr>
          <w:p w:rsidR="00FF7C0B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FF7C0B" w:rsidTr="00FF7C0B">
        <w:tc>
          <w:tcPr>
            <w:tcW w:w="1967" w:type="dxa"/>
            <w:vMerge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Экология родного края</w:t>
            </w:r>
          </w:p>
        </w:tc>
        <w:tc>
          <w:tcPr>
            <w:tcW w:w="1136" w:type="dxa"/>
            <w:vAlign w:val="center"/>
          </w:tcPr>
          <w:p w:rsidR="00FF7C0B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97271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Align w:val="center"/>
          </w:tcPr>
          <w:p w:rsidR="00FF7C0B" w:rsidRPr="00972711" w:rsidRDefault="00FF7C0B" w:rsidP="007466E1">
            <w:pPr>
              <w:snapToGrid w:val="0"/>
              <w:spacing w:line="100" w:lineRule="atLeast"/>
              <w:rPr>
                <w:b/>
                <w:color w:val="000000"/>
                <w:sz w:val="24"/>
                <w:szCs w:val="24"/>
              </w:rPr>
            </w:pPr>
            <w:r w:rsidRPr="00972711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9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vAlign w:val="center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2" w:type="dxa"/>
          </w:tcPr>
          <w:p w:rsidR="00FF7C0B" w:rsidRPr="009B6E21" w:rsidRDefault="00FF7C0B" w:rsidP="007466E1">
            <w:pPr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FF7C0B" w:rsidTr="00FF7C0B">
        <w:tc>
          <w:tcPr>
            <w:tcW w:w="1967" w:type="dxa"/>
            <w:vMerge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FF7C0B" w:rsidRPr="00CC4232" w:rsidRDefault="00FF7C0B" w:rsidP="007466E1">
            <w:pPr>
              <w:pStyle w:val="a4"/>
              <w:rPr>
                <w:sz w:val="22"/>
                <w:szCs w:val="22"/>
              </w:rPr>
            </w:pPr>
            <w:r w:rsidRPr="00CC4232">
              <w:rPr>
                <w:sz w:val="22"/>
                <w:szCs w:val="22"/>
              </w:rPr>
              <w:t>Избранные вопросы математики</w:t>
            </w:r>
          </w:p>
        </w:tc>
        <w:tc>
          <w:tcPr>
            <w:tcW w:w="1136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89" w:type="dxa"/>
          </w:tcPr>
          <w:p w:rsidR="00FF7C0B" w:rsidRPr="00966EAD" w:rsidRDefault="00FF7C0B" w:rsidP="007466E1">
            <w:pPr>
              <w:pStyle w:val="a4"/>
              <w:rPr>
                <w:sz w:val="22"/>
                <w:szCs w:val="22"/>
              </w:rPr>
            </w:pPr>
            <w:r w:rsidRPr="00966EAD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FF7C0B" w:rsidRPr="00966EAD" w:rsidRDefault="00FF7C0B" w:rsidP="007466E1">
            <w:pPr>
              <w:pStyle w:val="a4"/>
              <w:rPr>
                <w:sz w:val="22"/>
                <w:szCs w:val="22"/>
              </w:rPr>
            </w:pPr>
            <w:r w:rsidRPr="00966EAD">
              <w:rPr>
                <w:sz w:val="22"/>
                <w:szCs w:val="22"/>
              </w:rPr>
              <w:t>34</w:t>
            </w:r>
          </w:p>
        </w:tc>
        <w:tc>
          <w:tcPr>
            <w:tcW w:w="1392" w:type="dxa"/>
          </w:tcPr>
          <w:p w:rsidR="00FF7C0B" w:rsidRPr="00966EAD" w:rsidRDefault="00FF7C0B" w:rsidP="007466E1">
            <w:pPr>
              <w:pStyle w:val="a4"/>
              <w:rPr>
                <w:sz w:val="22"/>
                <w:szCs w:val="22"/>
              </w:rPr>
            </w:pPr>
            <w:r w:rsidRPr="00966EAD">
              <w:rPr>
                <w:sz w:val="22"/>
                <w:szCs w:val="22"/>
              </w:rPr>
              <w:t>68</w:t>
            </w:r>
          </w:p>
          <w:p w:rsidR="00FF7C0B" w:rsidRPr="00966EAD" w:rsidRDefault="00FF7C0B" w:rsidP="007466E1">
            <w:pPr>
              <w:pStyle w:val="a4"/>
              <w:rPr>
                <w:sz w:val="22"/>
                <w:szCs w:val="22"/>
              </w:rPr>
            </w:pPr>
          </w:p>
        </w:tc>
      </w:tr>
      <w:tr w:rsidR="00FF7C0B" w:rsidTr="00FF7C0B">
        <w:tc>
          <w:tcPr>
            <w:tcW w:w="1967" w:type="dxa"/>
          </w:tcPr>
          <w:p w:rsidR="00FF7C0B" w:rsidRPr="00CC4232" w:rsidRDefault="00FF7C0B" w:rsidP="007466E1">
            <w:pPr>
              <w:pStyle w:val="a4"/>
              <w:rPr>
                <w:sz w:val="22"/>
                <w:szCs w:val="22"/>
              </w:rPr>
            </w:pPr>
            <w:proofErr w:type="gramStart"/>
            <w:r w:rsidRPr="00CC4232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1941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proofErr w:type="gramStart"/>
            <w:r w:rsidRPr="00CC4232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1136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89" w:type="dxa"/>
          </w:tcPr>
          <w:p w:rsidR="00FF7C0B" w:rsidRPr="00966EAD" w:rsidRDefault="00FF7C0B" w:rsidP="007466E1">
            <w:pPr>
              <w:pStyle w:val="a4"/>
              <w:rPr>
                <w:sz w:val="22"/>
                <w:szCs w:val="22"/>
              </w:rPr>
            </w:pPr>
            <w:r w:rsidRPr="00966EAD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FF7C0B" w:rsidRPr="00966EAD" w:rsidRDefault="00FF7C0B" w:rsidP="007466E1">
            <w:pPr>
              <w:pStyle w:val="a4"/>
              <w:rPr>
                <w:sz w:val="22"/>
                <w:szCs w:val="22"/>
              </w:rPr>
            </w:pPr>
            <w:r w:rsidRPr="00966EAD">
              <w:rPr>
                <w:sz w:val="22"/>
                <w:szCs w:val="22"/>
              </w:rPr>
              <w:t>34</w:t>
            </w:r>
          </w:p>
        </w:tc>
        <w:tc>
          <w:tcPr>
            <w:tcW w:w="1392" w:type="dxa"/>
          </w:tcPr>
          <w:p w:rsidR="00FF7C0B" w:rsidRPr="00966EAD" w:rsidRDefault="00FF7C0B" w:rsidP="007466E1">
            <w:pPr>
              <w:pStyle w:val="a4"/>
              <w:rPr>
                <w:sz w:val="22"/>
                <w:szCs w:val="22"/>
              </w:rPr>
            </w:pPr>
            <w:r w:rsidRPr="00966EAD">
              <w:rPr>
                <w:sz w:val="22"/>
                <w:szCs w:val="22"/>
              </w:rPr>
              <w:t>68</w:t>
            </w:r>
          </w:p>
        </w:tc>
      </w:tr>
      <w:tr w:rsidR="00FF7C0B" w:rsidTr="00FF7C0B">
        <w:tc>
          <w:tcPr>
            <w:tcW w:w="1967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6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689" w:type="dxa"/>
          </w:tcPr>
          <w:p w:rsidR="00FF7C0B" w:rsidRPr="00966EAD" w:rsidRDefault="00FF7C0B" w:rsidP="007466E1">
            <w:pPr>
              <w:pStyle w:val="a4"/>
              <w:rPr>
                <w:sz w:val="22"/>
                <w:szCs w:val="22"/>
              </w:rPr>
            </w:pPr>
            <w:r w:rsidRPr="00966EAD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</w:tcPr>
          <w:p w:rsidR="00FF7C0B" w:rsidRPr="00966EAD" w:rsidRDefault="00FF7C0B" w:rsidP="007466E1">
            <w:pPr>
              <w:pStyle w:val="a4"/>
              <w:rPr>
                <w:sz w:val="22"/>
                <w:szCs w:val="22"/>
              </w:rPr>
            </w:pPr>
            <w:r w:rsidRPr="00966EAD">
              <w:rPr>
                <w:sz w:val="22"/>
                <w:szCs w:val="22"/>
              </w:rPr>
              <w:t>340</w:t>
            </w:r>
          </w:p>
        </w:tc>
        <w:tc>
          <w:tcPr>
            <w:tcW w:w="1392" w:type="dxa"/>
          </w:tcPr>
          <w:p w:rsidR="00FF7C0B" w:rsidRPr="00966EAD" w:rsidRDefault="00FF7C0B" w:rsidP="007466E1">
            <w:pPr>
              <w:pStyle w:val="a4"/>
              <w:rPr>
                <w:sz w:val="22"/>
                <w:szCs w:val="22"/>
              </w:rPr>
            </w:pPr>
            <w:r w:rsidRPr="00966EAD">
              <w:rPr>
                <w:sz w:val="22"/>
                <w:szCs w:val="22"/>
              </w:rPr>
              <w:t>646</w:t>
            </w:r>
          </w:p>
        </w:tc>
      </w:tr>
      <w:tr w:rsidR="00FF7C0B" w:rsidTr="00FF7C0B">
        <w:tc>
          <w:tcPr>
            <w:tcW w:w="3908" w:type="dxa"/>
            <w:gridSpan w:val="2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6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1122</w:t>
            </w:r>
          </w:p>
        </w:tc>
        <w:tc>
          <w:tcPr>
            <w:tcW w:w="689" w:type="dxa"/>
          </w:tcPr>
          <w:p w:rsidR="00FF7C0B" w:rsidRPr="00966EAD" w:rsidRDefault="00FF7C0B" w:rsidP="007466E1">
            <w:pPr>
              <w:pStyle w:val="a4"/>
              <w:rPr>
                <w:sz w:val="22"/>
                <w:szCs w:val="22"/>
              </w:rPr>
            </w:pPr>
            <w:r w:rsidRPr="00966EAD">
              <w:rPr>
                <w:sz w:val="22"/>
                <w:szCs w:val="22"/>
              </w:rPr>
              <w:t>33</w:t>
            </w:r>
          </w:p>
        </w:tc>
        <w:tc>
          <w:tcPr>
            <w:tcW w:w="830" w:type="dxa"/>
          </w:tcPr>
          <w:p w:rsidR="00FF7C0B" w:rsidRPr="00966EAD" w:rsidRDefault="00FF7C0B" w:rsidP="007466E1">
            <w:pPr>
              <w:pStyle w:val="a4"/>
              <w:rPr>
                <w:sz w:val="22"/>
                <w:szCs w:val="22"/>
              </w:rPr>
            </w:pPr>
            <w:r w:rsidRPr="00966EAD">
              <w:rPr>
                <w:sz w:val="22"/>
                <w:szCs w:val="22"/>
              </w:rPr>
              <w:t>1122</w:t>
            </w:r>
          </w:p>
        </w:tc>
        <w:tc>
          <w:tcPr>
            <w:tcW w:w="1392" w:type="dxa"/>
          </w:tcPr>
          <w:p w:rsidR="00FF7C0B" w:rsidRPr="00966EAD" w:rsidRDefault="00FF7C0B" w:rsidP="007466E1">
            <w:pPr>
              <w:pStyle w:val="a4"/>
              <w:rPr>
                <w:sz w:val="22"/>
                <w:szCs w:val="22"/>
              </w:rPr>
            </w:pPr>
            <w:r w:rsidRPr="00966EAD">
              <w:rPr>
                <w:sz w:val="22"/>
                <w:szCs w:val="22"/>
              </w:rPr>
              <w:t>2244</w:t>
            </w:r>
          </w:p>
        </w:tc>
      </w:tr>
      <w:tr w:rsidR="00FF7C0B" w:rsidTr="00FF7C0B">
        <w:tc>
          <w:tcPr>
            <w:tcW w:w="3908" w:type="dxa"/>
            <w:gridSpan w:val="2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 финансированию 2020-2021 </w:t>
            </w:r>
            <w:proofErr w:type="spellStart"/>
            <w:r>
              <w:rPr>
                <w:b/>
                <w:sz w:val="22"/>
                <w:szCs w:val="22"/>
              </w:rPr>
              <w:t>у.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6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5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1122</w:t>
            </w:r>
          </w:p>
        </w:tc>
        <w:tc>
          <w:tcPr>
            <w:tcW w:w="689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FF7C0B" w:rsidRDefault="00FF7C0B" w:rsidP="007466E1">
            <w:pPr>
              <w:pStyle w:val="a4"/>
              <w:rPr>
                <w:b/>
                <w:sz w:val="22"/>
                <w:szCs w:val="22"/>
              </w:rPr>
            </w:pPr>
          </w:p>
        </w:tc>
      </w:tr>
    </w:tbl>
    <w:p w:rsidR="00FF28D2" w:rsidRDefault="00FF28D2" w:rsidP="00FF7C0B">
      <w:bookmarkStart w:id="0" w:name="_GoBack"/>
      <w:bookmarkEnd w:id="0"/>
    </w:p>
    <w:sectPr w:rsidR="00FF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12"/>
    <w:rsid w:val="00251E12"/>
    <w:rsid w:val="00FF28D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7C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F7C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7C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F7C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2</cp:revision>
  <dcterms:created xsi:type="dcterms:W3CDTF">2021-01-19T03:32:00Z</dcterms:created>
  <dcterms:modified xsi:type="dcterms:W3CDTF">2021-01-19T03:32:00Z</dcterms:modified>
</cp:coreProperties>
</file>