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59" w:rsidRPr="00C71C85" w:rsidRDefault="008F4759" w:rsidP="00C71C85">
      <w:pPr>
        <w:pStyle w:val="ConsNormal"/>
        <w:widowControl/>
        <w:ind w:right="0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C85">
        <w:rPr>
          <w:rFonts w:ascii="Times New Roman" w:hAnsi="Times New Roman" w:cs="Times New Roman"/>
          <w:sz w:val="24"/>
          <w:szCs w:val="24"/>
        </w:rPr>
        <w:t>Таблица №4</w:t>
      </w:r>
    </w:p>
    <w:p w:rsidR="008F4759" w:rsidRDefault="008F4759" w:rsidP="00C71C8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Pr="00000F6E" w:rsidRDefault="008F4759" w:rsidP="00BB291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освоения федеральных государственных образовательных стандартов </w:t>
      </w: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501AC0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1.Программа начального общего образования реализована в полном объеме и составляет 100% от запланированного количества часов согласно учебному плану.</w:t>
      </w:r>
    </w:p>
    <w:p w:rsidR="008F4759" w:rsidRDefault="008F4759" w:rsidP="00501AC0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0"/>
        <w:gridCol w:w="2029"/>
        <w:gridCol w:w="1872"/>
        <w:gridCol w:w="1843"/>
        <w:gridCol w:w="2517"/>
      </w:tblGrid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029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872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обучающихся</w:t>
            </w:r>
          </w:p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4-х классов</w:t>
            </w:r>
          </w:p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(чел)</w:t>
            </w:r>
          </w:p>
        </w:tc>
        <w:tc>
          <w:tcPr>
            <w:tcW w:w="4360" w:type="dxa"/>
            <w:gridSpan w:val="2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обучающихся, показавших положительный результат по итогам года и переведенных на 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ступень</w:t>
            </w:r>
          </w:p>
          <w:p w:rsidR="008F4759" w:rsidRPr="00686877" w:rsidRDefault="008F4759" w:rsidP="0068687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517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17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17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2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72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72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17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8F4759" w:rsidRPr="00501AC0" w:rsidRDefault="008F4759" w:rsidP="00501AC0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8F4759" w:rsidRPr="00282918" w:rsidRDefault="008F4759" w:rsidP="00282918">
      <w:pPr>
        <w:pStyle w:val="ConsNormal"/>
        <w:widowControl/>
        <w:ind w:right="0" w:firstLine="540"/>
        <w:rPr>
          <w:rFonts w:ascii="Times New Roman" w:hAnsi="Times New Roman" w:cs="Times New Roman"/>
          <w:bCs/>
          <w:sz w:val="28"/>
          <w:szCs w:val="28"/>
        </w:rPr>
      </w:pPr>
      <w:r w:rsidRPr="00282918">
        <w:rPr>
          <w:rFonts w:ascii="Times New Roman" w:hAnsi="Times New Roman" w:cs="Times New Roman"/>
          <w:bCs/>
          <w:sz w:val="28"/>
          <w:szCs w:val="28"/>
        </w:rPr>
        <w:t>Доля обучающихся, показавших положительный результат по итогам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918">
        <w:rPr>
          <w:rFonts w:ascii="Times New Roman" w:hAnsi="Times New Roman" w:cs="Times New Roman"/>
          <w:bCs/>
          <w:sz w:val="28"/>
          <w:szCs w:val="28"/>
        </w:rPr>
        <w:t>и переведенных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82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уровень обучения стабильно высокий показатель, подтверждает получение обучающимися качественного образования на ступени  начального общего образования.</w:t>
      </w: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Pr="00E12876" w:rsidRDefault="008F4759" w:rsidP="00D85333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12876">
        <w:rPr>
          <w:rFonts w:ascii="Times New Roman" w:hAnsi="Times New Roman" w:cs="Times New Roman"/>
          <w:bCs/>
          <w:sz w:val="28"/>
          <w:szCs w:val="28"/>
        </w:rPr>
        <w:t>Программа основного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реализована в полном объеме и составляет 100% от запланированного количества часов согласно учебному плану.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0"/>
        <w:gridCol w:w="2026"/>
        <w:gridCol w:w="1888"/>
        <w:gridCol w:w="1838"/>
        <w:gridCol w:w="2509"/>
      </w:tblGrid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026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888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выпускников-участников ГИА    (чел)</w:t>
            </w:r>
          </w:p>
        </w:tc>
        <w:tc>
          <w:tcPr>
            <w:tcW w:w="4347" w:type="dxa"/>
            <w:gridSpan w:val="2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выпускников, показавших положительный результат  и получивших аттестат соответствующего уровня </w:t>
            </w:r>
          </w:p>
          <w:p w:rsidR="008F4759" w:rsidRPr="00686877" w:rsidRDefault="008F4759" w:rsidP="0068687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8F4759" w:rsidRDefault="008F4759" w:rsidP="00BB2918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282918">
        <w:rPr>
          <w:rFonts w:ascii="Times New Roman" w:hAnsi="Times New Roman" w:cs="Times New Roman"/>
          <w:bCs/>
          <w:sz w:val="28"/>
          <w:szCs w:val="28"/>
        </w:rPr>
        <w:t>Доля обучающихся, показавших положительный результат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ГИА, отражает стабильно высокий показатель, что подтверждает получение выпускниками качественного образования на уровне основного общего образования</w:t>
      </w: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Pr="00CD664A" w:rsidRDefault="008F4759" w:rsidP="00CD664A">
      <w:pPr>
        <w:pStyle w:val="ConsNormal"/>
        <w:widowControl/>
        <w:ind w:right="0" w:firstLine="540"/>
        <w:rPr>
          <w:rFonts w:ascii="Times New Roman" w:hAnsi="Times New Roman" w:cs="Times New Roman"/>
          <w:bCs/>
          <w:sz w:val="28"/>
          <w:szCs w:val="28"/>
        </w:rPr>
      </w:pPr>
      <w:r w:rsidRPr="00CD664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Программа среднего  общего образования реализована в полном объеме и составляет 100%  от запланированного количества часов согласно учебному плану. </w:t>
      </w: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D664A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0"/>
        <w:gridCol w:w="2026"/>
        <w:gridCol w:w="1888"/>
        <w:gridCol w:w="1838"/>
        <w:gridCol w:w="2509"/>
      </w:tblGrid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026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888" w:type="dxa"/>
            <w:vMerge w:val="restart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выпускников-участников ЕГЭ    (чел)</w:t>
            </w:r>
          </w:p>
        </w:tc>
        <w:tc>
          <w:tcPr>
            <w:tcW w:w="4347" w:type="dxa"/>
            <w:gridSpan w:val="2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выпускников, показавших положительный результат  и получивших аттестат соответствующего уровня </w:t>
            </w:r>
          </w:p>
          <w:p w:rsidR="008F4759" w:rsidRPr="00686877" w:rsidRDefault="008F4759" w:rsidP="0068687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</w:t>
            </w:r>
          </w:p>
        </w:tc>
      </w:tr>
      <w:tr w:rsidR="008F4759" w:rsidRPr="00686877">
        <w:tc>
          <w:tcPr>
            <w:tcW w:w="1310" w:type="dxa"/>
            <w:vMerge w:val="restart"/>
          </w:tcPr>
          <w:p w:rsidR="008F4759" w:rsidRPr="00686877" w:rsidRDefault="008F4759" w:rsidP="004105E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8F4759" w:rsidRPr="00686877">
        <w:tc>
          <w:tcPr>
            <w:tcW w:w="1310" w:type="dxa"/>
            <w:vMerge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:rsidR="008F4759" w:rsidRPr="00686877" w:rsidRDefault="008F4759" w:rsidP="0068687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877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759" w:rsidRDefault="008F4759" w:rsidP="00C71C8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F4759" w:rsidSect="0097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C85"/>
    <w:rsid w:val="00000F6E"/>
    <w:rsid w:val="000F14B9"/>
    <w:rsid w:val="001319F3"/>
    <w:rsid w:val="00132B5E"/>
    <w:rsid w:val="00203E04"/>
    <w:rsid w:val="00234525"/>
    <w:rsid w:val="00272446"/>
    <w:rsid w:val="00282918"/>
    <w:rsid w:val="003768E0"/>
    <w:rsid w:val="004105EB"/>
    <w:rsid w:val="00437AE1"/>
    <w:rsid w:val="004C2B66"/>
    <w:rsid w:val="004D5E03"/>
    <w:rsid w:val="00501AC0"/>
    <w:rsid w:val="005A72B3"/>
    <w:rsid w:val="00686877"/>
    <w:rsid w:val="007073E3"/>
    <w:rsid w:val="00782C72"/>
    <w:rsid w:val="00853740"/>
    <w:rsid w:val="008E7D90"/>
    <w:rsid w:val="008F4759"/>
    <w:rsid w:val="00900837"/>
    <w:rsid w:val="00934C44"/>
    <w:rsid w:val="00970F0E"/>
    <w:rsid w:val="009F0684"/>
    <w:rsid w:val="00AA74F7"/>
    <w:rsid w:val="00AC1565"/>
    <w:rsid w:val="00AE0053"/>
    <w:rsid w:val="00BB2918"/>
    <w:rsid w:val="00BD114D"/>
    <w:rsid w:val="00C65208"/>
    <w:rsid w:val="00C71C85"/>
    <w:rsid w:val="00CD664A"/>
    <w:rsid w:val="00D85333"/>
    <w:rsid w:val="00E12876"/>
    <w:rsid w:val="00E820A4"/>
    <w:rsid w:val="00EB620C"/>
    <w:rsid w:val="00F17523"/>
    <w:rsid w:val="00F3378C"/>
    <w:rsid w:val="00F4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C71C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01A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2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Тоня</cp:lastModifiedBy>
  <cp:revision>31</cp:revision>
  <dcterms:created xsi:type="dcterms:W3CDTF">2012-12-14T02:10:00Z</dcterms:created>
  <dcterms:modified xsi:type="dcterms:W3CDTF">2017-08-15T14:12:00Z</dcterms:modified>
</cp:coreProperties>
</file>