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C0" w:rsidRPr="00F115C0" w:rsidRDefault="00F115C0" w:rsidP="00F11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115C0">
        <w:rPr>
          <w:rFonts w:ascii="Times New Roman" w:hAnsi="Times New Roman" w:cs="Times New Roman"/>
          <w:sz w:val="28"/>
          <w:szCs w:val="28"/>
        </w:rPr>
        <w:t>Работа с одаренными детьми</w:t>
      </w:r>
    </w:p>
    <w:p w:rsidR="00F115C0" w:rsidRPr="00F115C0" w:rsidRDefault="00F115C0" w:rsidP="00F11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5C0" w:rsidRPr="00F115C0" w:rsidRDefault="00F115C0" w:rsidP="00F115C0">
      <w:pPr>
        <w:jc w:val="both"/>
        <w:rPr>
          <w:rFonts w:ascii="Times New Roman" w:hAnsi="Times New Roman" w:cs="Times New Roman"/>
          <w:sz w:val="28"/>
          <w:szCs w:val="28"/>
        </w:rPr>
      </w:pPr>
      <w:r w:rsidRPr="00F11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115C0">
        <w:rPr>
          <w:rFonts w:ascii="Times New Roman" w:hAnsi="Times New Roman" w:cs="Times New Roman"/>
          <w:sz w:val="28"/>
          <w:szCs w:val="28"/>
        </w:rPr>
        <w:t xml:space="preserve">Основной целью работы с одаренными детьми является – выстраивание системы поиска и поддержки талантливых детей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F115C0">
        <w:rPr>
          <w:rFonts w:ascii="Times New Roman" w:hAnsi="Times New Roman" w:cs="Times New Roman"/>
          <w:sz w:val="28"/>
          <w:szCs w:val="28"/>
        </w:rPr>
        <w:t>.</w:t>
      </w:r>
    </w:p>
    <w:p w:rsidR="00F115C0" w:rsidRPr="00F115C0" w:rsidRDefault="00F115C0" w:rsidP="00F115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5C0">
        <w:rPr>
          <w:rFonts w:ascii="Times New Roman" w:hAnsi="Times New Roman" w:cs="Times New Roman"/>
          <w:sz w:val="28"/>
          <w:szCs w:val="28"/>
        </w:rPr>
        <w:t xml:space="preserve">Работа с одаренными детьми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F115C0">
        <w:rPr>
          <w:rFonts w:ascii="Times New Roman" w:hAnsi="Times New Roman" w:cs="Times New Roman"/>
          <w:sz w:val="28"/>
          <w:szCs w:val="28"/>
        </w:rPr>
        <w:t xml:space="preserve"> осуществляется на трех уровнях проявления способностей, включающих: поиск одаренных учащихся посредством предоставления детям возможности участвовать в школьном и муниципальном этапах краевых конкурсных мероприятий (олимпиады, УИК, турниры, конкурсы, смотры и т.д.); сопровождение одаренных школьников (интенсивные школы, дистанционные образовательные программы); </w:t>
      </w:r>
      <w:proofErr w:type="gramStart"/>
      <w:r w:rsidRPr="00F115C0">
        <w:rPr>
          <w:rFonts w:ascii="Times New Roman" w:hAnsi="Times New Roman" w:cs="Times New Roman"/>
          <w:sz w:val="28"/>
          <w:szCs w:val="28"/>
        </w:rPr>
        <w:t>предъявление результатов учащимися на школьном, муниципальном, краевом, федеральном и международном уровнях (стипендии Главы района, предметные олимпиады, НИК, конкурсы, турниры и т.д.).</w:t>
      </w:r>
      <w:proofErr w:type="gramEnd"/>
      <w:r w:rsidRPr="00F115C0">
        <w:rPr>
          <w:rFonts w:ascii="Times New Roman" w:hAnsi="Times New Roman" w:cs="Times New Roman"/>
          <w:sz w:val="28"/>
          <w:szCs w:val="28"/>
        </w:rPr>
        <w:t xml:space="preserve"> Стипендия Главы района выплачивается на основании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2C2999">
          <w:rPr>
            <w:rStyle w:val="a3"/>
            <w:rFonts w:ascii="Times New Roman" w:hAnsi="Times New Roman" w:cs="Times New Roman"/>
            <w:sz w:val="28"/>
            <w:szCs w:val="28"/>
          </w:rPr>
          <w:t>http://www.boguo.ru/files/fck/file/Snezana/Polozhenie_o_stipendii_Glavy_v_red__ot_02_10_2014.doc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F115C0">
        <w:rPr>
          <w:rFonts w:ascii="Times New Roman" w:hAnsi="Times New Roman" w:cs="Times New Roman"/>
          <w:sz w:val="28"/>
          <w:szCs w:val="28"/>
        </w:rPr>
        <w:t xml:space="preserve">  и ежегодного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2C2999">
          <w:rPr>
            <w:rStyle w:val="a3"/>
            <w:rFonts w:ascii="Times New Roman" w:hAnsi="Times New Roman" w:cs="Times New Roman"/>
            <w:sz w:val="28"/>
            <w:szCs w:val="28"/>
          </w:rPr>
          <w:t>http://www.boguo.ru/files/fck/file/new_doc/Postanovlenie_o_stipendii_2017.pdf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115C0">
        <w:rPr>
          <w:rFonts w:ascii="Times New Roman" w:hAnsi="Times New Roman" w:cs="Times New Roman"/>
          <w:sz w:val="28"/>
          <w:szCs w:val="28"/>
        </w:rPr>
        <w:t>.    Для получения стипендии учащийся должен написать заявление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2C2999">
          <w:rPr>
            <w:rStyle w:val="a3"/>
            <w:rFonts w:ascii="Times New Roman" w:hAnsi="Times New Roman" w:cs="Times New Roman"/>
            <w:sz w:val="28"/>
            <w:szCs w:val="28"/>
          </w:rPr>
          <w:t>http://www.boguo.ru/files/fck/file/Snezana/Zajavlenie_na_imja_na4alnika.doc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115C0">
        <w:rPr>
          <w:rFonts w:ascii="Times New Roman" w:hAnsi="Times New Roman" w:cs="Times New Roman"/>
          <w:sz w:val="28"/>
          <w:szCs w:val="28"/>
        </w:rPr>
        <w:t xml:space="preserve"> и приложить к нему необходимые документы.</w:t>
      </w:r>
    </w:p>
    <w:p w:rsidR="00F115C0" w:rsidRPr="00F115C0" w:rsidRDefault="00F115C0" w:rsidP="00F115C0">
      <w:pPr>
        <w:jc w:val="both"/>
        <w:rPr>
          <w:rFonts w:ascii="Times New Roman" w:hAnsi="Times New Roman" w:cs="Times New Roman"/>
          <w:sz w:val="28"/>
          <w:szCs w:val="28"/>
        </w:rPr>
      </w:pPr>
      <w:r w:rsidRPr="00F115C0">
        <w:rPr>
          <w:rFonts w:ascii="Times New Roman" w:hAnsi="Times New Roman" w:cs="Times New Roman"/>
          <w:sz w:val="28"/>
          <w:szCs w:val="28"/>
        </w:rPr>
        <w:t xml:space="preserve">Кроме этого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F115C0">
        <w:rPr>
          <w:rFonts w:ascii="Times New Roman" w:hAnsi="Times New Roman" w:cs="Times New Roman"/>
          <w:sz w:val="28"/>
          <w:szCs w:val="28"/>
        </w:rPr>
        <w:t xml:space="preserve"> ведется методическая работа куратор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15C0">
        <w:rPr>
          <w:rFonts w:ascii="Times New Roman" w:hAnsi="Times New Roman" w:cs="Times New Roman"/>
          <w:sz w:val="28"/>
          <w:szCs w:val="28"/>
        </w:rPr>
        <w:t xml:space="preserve"> направления «Одаренные дети».</w:t>
      </w:r>
      <w:bookmarkStart w:id="0" w:name="_GoBack"/>
      <w:bookmarkEnd w:id="0"/>
    </w:p>
    <w:sectPr w:rsidR="00F115C0" w:rsidRPr="00F1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D5"/>
    <w:rsid w:val="003829E5"/>
    <w:rsid w:val="00C625D5"/>
    <w:rsid w:val="00F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uo.ru/files/fck/file/Snezana/Zajavlenie_na_imja_na4alnik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uo.ru/files/fck/file/new_doc/Postanovlenie_o_stipendii_2017.pdf" TargetMode="External"/><Relationship Id="rId5" Type="http://schemas.openxmlformats.org/officeDocument/2006/relationships/hyperlink" Target="http://www.boguo.ru/files/fck/file/Snezana/Polozhenie_o_stipendii_Glavy_v_red__ot_02_10_2014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2017-06-30T05:02:00Z</dcterms:created>
  <dcterms:modified xsi:type="dcterms:W3CDTF">2017-06-30T05:08:00Z</dcterms:modified>
</cp:coreProperties>
</file>