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45" w:rsidRPr="00892245" w:rsidRDefault="00892245" w:rsidP="002645C8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892245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Доступная среда</w:t>
      </w:r>
    </w:p>
    <w:p w:rsidR="00892245" w:rsidRPr="00892245" w:rsidRDefault="00892245" w:rsidP="0089224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892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Сведения о наличии оборудованных учебных кабинетов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0"/>
        <w:gridCol w:w="819"/>
      </w:tblGrid>
      <w:tr w:rsidR="00892245" w:rsidRPr="00892245" w:rsidTr="00892245">
        <w:trPr>
          <w:tblCellSpacing w:w="15" w:type="dxa"/>
          <w:jc w:val="center"/>
        </w:trPr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245" w:rsidRPr="00892245" w:rsidRDefault="00892245" w:rsidP="008922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922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Учебных кабинетов</w:t>
            </w:r>
          </w:p>
        </w:tc>
        <w:tc>
          <w:tcPr>
            <w:tcW w:w="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245" w:rsidRPr="00892245" w:rsidRDefault="00892245" w:rsidP="00B367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922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B367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892245" w:rsidRPr="00892245" w:rsidTr="00892245">
        <w:trPr>
          <w:tblCellSpacing w:w="15" w:type="dxa"/>
          <w:jc w:val="center"/>
        </w:trPr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245" w:rsidRPr="00892245" w:rsidRDefault="00892245" w:rsidP="008922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922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Кабинет информатики</w:t>
            </w:r>
          </w:p>
        </w:tc>
        <w:tc>
          <w:tcPr>
            <w:tcW w:w="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245" w:rsidRPr="00892245" w:rsidRDefault="00892245" w:rsidP="008922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922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92245" w:rsidRPr="00892245" w:rsidTr="00892245">
        <w:trPr>
          <w:tblCellSpacing w:w="15" w:type="dxa"/>
          <w:jc w:val="center"/>
        </w:trPr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245" w:rsidRPr="00892245" w:rsidRDefault="00892245" w:rsidP="008922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922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Спортзал</w:t>
            </w:r>
          </w:p>
        </w:tc>
        <w:tc>
          <w:tcPr>
            <w:tcW w:w="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245" w:rsidRPr="00892245" w:rsidRDefault="00892245" w:rsidP="008922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922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92245" w:rsidRPr="00892245" w:rsidTr="00892245">
        <w:trPr>
          <w:tblCellSpacing w:w="15" w:type="dxa"/>
          <w:jc w:val="center"/>
        </w:trPr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245" w:rsidRPr="00892245" w:rsidRDefault="00892245" w:rsidP="008922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922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Швейные мастерские</w:t>
            </w:r>
          </w:p>
        </w:tc>
        <w:tc>
          <w:tcPr>
            <w:tcW w:w="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245" w:rsidRPr="00892245" w:rsidRDefault="00892245" w:rsidP="008922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922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92245" w:rsidRPr="00892245" w:rsidTr="00892245">
        <w:trPr>
          <w:tblCellSpacing w:w="15" w:type="dxa"/>
          <w:jc w:val="center"/>
        </w:trPr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245" w:rsidRPr="00892245" w:rsidRDefault="00892245" w:rsidP="008922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922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Кабинет технического труда</w:t>
            </w:r>
          </w:p>
        </w:tc>
        <w:tc>
          <w:tcPr>
            <w:tcW w:w="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245" w:rsidRPr="00892245" w:rsidRDefault="00892245" w:rsidP="008922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922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92245" w:rsidRPr="00892245" w:rsidTr="00892245">
        <w:trPr>
          <w:tblCellSpacing w:w="15" w:type="dxa"/>
          <w:jc w:val="center"/>
        </w:trPr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245" w:rsidRPr="00892245" w:rsidRDefault="00892245" w:rsidP="008922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922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Кабинет </w:t>
            </w:r>
            <w:proofErr w:type="gramStart"/>
            <w:r w:rsidRPr="008922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ИЗО</w:t>
            </w:r>
            <w:proofErr w:type="gramEnd"/>
          </w:p>
        </w:tc>
        <w:tc>
          <w:tcPr>
            <w:tcW w:w="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245" w:rsidRPr="00892245" w:rsidRDefault="00892245" w:rsidP="008922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922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892245" w:rsidRPr="00892245" w:rsidRDefault="00892245" w:rsidP="008922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892245">
        <w:rPr>
          <w:rFonts w:ascii="Calibri" w:eastAsia="Times New Roman" w:hAnsi="Calibri" w:cs="Calibri"/>
          <w:color w:val="000000"/>
          <w:lang w:eastAsia="ru-RU"/>
        </w:rPr>
        <w:t> </w:t>
      </w:r>
      <w:r w:rsidRPr="00892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Для проведения </w:t>
      </w:r>
      <w:proofErr w:type="spellStart"/>
      <w:r w:rsidRPr="00892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корекциионно-развивающих</w:t>
      </w:r>
      <w:proofErr w:type="spellEnd"/>
      <w:r w:rsidRPr="00892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занятий в школе </w:t>
      </w:r>
      <w:r w:rsidR="00B367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работает</w:t>
      </w:r>
      <w:r w:rsidRPr="00892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дефектолог, логопед, психолог</w:t>
      </w:r>
      <w:proofErr w:type="gramStart"/>
      <w:r w:rsidRPr="00892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367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proofErr w:type="gramEnd"/>
    </w:p>
    <w:p w:rsidR="00892245" w:rsidRPr="00892245" w:rsidRDefault="00892245" w:rsidP="0089224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892245">
        <w:rPr>
          <w:rFonts w:ascii="Calibri" w:eastAsia="Times New Roman" w:hAnsi="Calibri" w:cs="Calibri"/>
          <w:color w:val="000000"/>
          <w:lang w:eastAsia="ru-RU"/>
        </w:rPr>
        <w:t>         </w:t>
      </w:r>
      <w:r w:rsidRPr="00892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Сведения о наличии объектов для проведения практических занятий, приспособленных для использования инвалидами и лицами с ОВЗ</w:t>
      </w:r>
    </w:p>
    <w:p w:rsidR="00892245" w:rsidRPr="00892245" w:rsidRDefault="00892245" w:rsidP="00892245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892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Для оказания качественных образовательных услуг в соответствии с современными требованиями школа имеет необходимую техническую оснащенность. Для проведения практических занятий в школе функционируют кабинеты: биологии и химии, информатики и физики, лаборатории при кабинетах физики, химии, биологии, мастерская. Практические занятия проводятся в специализированных кабинетах: химии, информатики, физики. Лаборатории при кабинетах физики, химии, биологии оснащены необходимым оборудованием по проведению демонстрационных опытов и практических работ.  </w:t>
      </w:r>
    </w:p>
    <w:p w:rsidR="00892245" w:rsidRPr="00892245" w:rsidRDefault="00892245" w:rsidP="0089224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892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Библиотека</w:t>
      </w:r>
    </w:p>
    <w:p w:rsidR="00892245" w:rsidRPr="00892245" w:rsidRDefault="00892245" w:rsidP="00892245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892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библиотека, обеспечивающая учебный процесс бесплатными учебниками на 100%. Библиотека приспособлена для обучения инвалидов и лиц с ограниченными возможностями здоровья. </w:t>
      </w:r>
    </w:p>
    <w:p w:rsidR="00892245" w:rsidRPr="00892245" w:rsidRDefault="00892245" w:rsidP="00892245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8922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Услуги, предоставляемые библиотекой: </w:t>
      </w:r>
      <w:r w:rsidRPr="00892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выдача учебной литературы; подборка и выдача художественной литературы по запросу учащихся, педагогов, родителей; работа с компьютером (поиск информации в сети Интернет, создание докладов и рефератов и т.д.); организация тематических  выставок к юбилейным и праздничным датам; проведение библиотечных уроков для учащихся.</w:t>
      </w:r>
    </w:p>
    <w:p w:rsidR="00892245" w:rsidRPr="00892245" w:rsidRDefault="00892245" w:rsidP="0089224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892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библиотеке оборудовано </w:t>
      </w:r>
      <w:r w:rsidR="00F2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892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мест, где учащиеся могут заниматься, готовить доклады, рефераты, работать со справочной литературой, читать газеты, журналы.</w:t>
      </w:r>
    </w:p>
    <w:p w:rsidR="00892245" w:rsidRPr="00892245" w:rsidRDefault="00892245" w:rsidP="0089224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892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Справочно-библиографический аппарат включает систематический и алфавитный каталоги, картотеку статей, картотеку редких справок.</w:t>
      </w:r>
    </w:p>
    <w:p w:rsidR="00892245" w:rsidRPr="00892245" w:rsidRDefault="00892245" w:rsidP="0089224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892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Библиотека оснащена современной техникой: </w:t>
      </w:r>
      <w:r w:rsidR="00B36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92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компьютер, </w:t>
      </w:r>
      <w:r w:rsidR="00F2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Pr="00892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МФУ,</w:t>
      </w:r>
      <w:r w:rsidR="00F2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принтер,1 проектор, </w:t>
      </w:r>
      <w:r w:rsidRPr="00892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ноутбуков,8 планшетов</w:t>
      </w:r>
      <w:r w:rsidRPr="00892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телевизор</w:t>
      </w:r>
      <w:proofErr w:type="gramStart"/>
      <w:r w:rsidRPr="00892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92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92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92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одключены к сети Интернет для свободного доступа учителей и учащихся, в том числе для инвалидов и обучающихся с ОВЗ.</w:t>
      </w:r>
    </w:p>
    <w:p w:rsidR="006E0E3D" w:rsidRDefault="006E0E3D" w:rsidP="00892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E0E3D" w:rsidRDefault="006E0E3D" w:rsidP="00892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892245" w:rsidRPr="00892245" w:rsidRDefault="00892245" w:rsidP="0089224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892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Сведения об объектах спорта, приспособленных для использования инвалидами и лицами с ОВЗ</w:t>
      </w:r>
    </w:p>
    <w:p w:rsidR="00892245" w:rsidRPr="00892245" w:rsidRDefault="00892245" w:rsidP="00892245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892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Для проведения уроков физической культуры и обеспечения внеурочной занятости детей в школе имеются спортивный зал. Спортивный зал оснащен необходимым спортивным оборудованием.</w:t>
      </w:r>
    </w:p>
    <w:p w:rsidR="00892245" w:rsidRPr="00892245" w:rsidRDefault="00892245" w:rsidP="0089224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892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Средства обучения и воспитания, </w:t>
      </w:r>
      <w:proofErr w:type="gramStart"/>
      <w:r w:rsidRPr="00892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приспособленных</w:t>
      </w:r>
      <w:proofErr w:type="gramEnd"/>
      <w:r w:rsidRPr="00892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для использования инвалидами и лицами с ОВЗ</w:t>
      </w:r>
    </w:p>
    <w:p w:rsidR="00892245" w:rsidRPr="00892245" w:rsidRDefault="00892245" w:rsidP="00892245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892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школе имеются средства обучения и воспитания, которые широко используются в учебно-воспитательном процессе:</w:t>
      </w:r>
    </w:p>
    <w:p w:rsidR="00892245" w:rsidRPr="00892245" w:rsidRDefault="00892245" w:rsidP="00892245">
      <w:pPr>
        <w:spacing w:before="100" w:beforeAutospacing="1" w:after="100" w:afterAutospacing="1" w:line="240" w:lineRule="auto"/>
        <w:ind w:left="279" w:hanging="360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892245">
        <w:rPr>
          <w:rFonts w:ascii="Symbol" w:eastAsia="Times New Roman" w:hAnsi="Symbol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</w:t>
      </w:r>
      <w:r w:rsidRPr="008922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</w:t>
      </w:r>
      <w:r w:rsidRPr="00892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Печатные (учебники и учебные пособия, книги для чтения, хрестоматии, рабочие тетради, атласы, раздаточный материал и т.д.);</w:t>
      </w:r>
    </w:p>
    <w:p w:rsidR="00892245" w:rsidRPr="00892245" w:rsidRDefault="00892245" w:rsidP="00892245">
      <w:pPr>
        <w:spacing w:before="100" w:beforeAutospacing="1" w:after="100" w:afterAutospacing="1" w:line="240" w:lineRule="auto"/>
        <w:ind w:left="279" w:hanging="360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892245">
        <w:rPr>
          <w:rFonts w:ascii="Symbol" w:eastAsia="Times New Roman" w:hAnsi="Symbol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</w:t>
      </w:r>
      <w:r w:rsidRPr="008922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</w:t>
      </w:r>
      <w:r w:rsidRPr="00892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Электронные образовательные ресурсы;</w:t>
      </w:r>
    </w:p>
    <w:p w:rsidR="00892245" w:rsidRPr="00892245" w:rsidRDefault="00892245" w:rsidP="00892245">
      <w:pPr>
        <w:spacing w:before="100" w:beforeAutospacing="1" w:after="100" w:afterAutospacing="1" w:line="240" w:lineRule="auto"/>
        <w:ind w:left="279" w:hanging="360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892245">
        <w:rPr>
          <w:rFonts w:ascii="Symbol" w:eastAsia="Times New Roman" w:hAnsi="Symbol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</w:t>
      </w:r>
      <w:r w:rsidRPr="008922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</w:t>
      </w:r>
      <w:r w:rsidRPr="00892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Аудиовизуальные (слайды, видеофильмы образовательные, учебные кинофильмы, учебные фильмы на цифровых носителях;</w:t>
      </w:r>
    </w:p>
    <w:p w:rsidR="00892245" w:rsidRPr="00892245" w:rsidRDefault="00892245" w:rsidP="00892245">
      <w:pPr>
        <w:spacing w:before="100" w:beforeAutospacing="1" w:after="100" w:afterAutospacing="1" w:line="240" w:lineRule="auto"/>
        <w:ind w:left="279" w:hanging="360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892245">
        <w:rPr>
          <w:rFonts w:ascii="Symbol" w:eastAsia="Times New Roman" w:hAnsi="Symbol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</w:t>
      </w:r>
      <w:r w:rsidRPr="008922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</w:t>
      </w:r>
      <w:r w:rsidRPr="00892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Наглядные плоскостные (плакаты, карты настенные, иллюстрации настенные, магнитные доски);</w:t>
      </w:r>
    </w:p>
    <w:p w:rsidR="00892245" w:rsidRPr="00892245" w:rsidRDefault="00892245" w:rsidP="00892245">
      <w:pPr>
        <w:spacing w:before="100" w:beforeAutospacing="1" w:after="100" w:afterAutospacing="1" w:line="240" w:lineRule="auto"/>
        <w:ind w:left="279" w:hanging="360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892245">
        <w:rPr>
          <w:rFonts w:ascii="Symbol" w:eastAsia="Times New Roman" w:hAnsi="Symbol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</w:t>
      </w:r>
      <w:r w:rsidRPr="008922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</w:t>
      </w:r>
      <w:r w:rsidRPr="00892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Демонстрационные (гербарии, муляжи, макеты, стенды, модели в разрезе, модели демонстрационные);</w:t>
      </w:r>
    </w:p>
    <w:p w:rsidR="00892245" w:rsidRPr="00892245" w:rsidRDefault="00892245" w:rsidP="00892245">
      <w:pPr>
        <w:spacing w:before="100" w:beforeAutospacing="1" w:after="100" w:afterAutospacing="1" w:line="240" w:lineRule="auto"/>
        <w:ind w:left="279" w:hanging="360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892245">
        <w:rPr>
          <w:rFonts w:ascii="Symbol" w:eastAsia="Times New Roman" w:hAnsi="Symbol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</w:t>
      </w:r>
      <w:r w:rsidRPr="008922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</w:t>
      </w:r>
      <w:r w:rsidRPr="00892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Учебные приборы (компас, барометр, колбы, и т.д.);</w:t>
      </w:r>
    </w:p>
    <w:p w:rsidR="00892245" w:rsidRPr="00892245" w:rsidRDefault="00892245" w:rsidP="00892245">
      <w:pPr>
        <w:spacing w:before="100" w:beforeAutospacing="1" w:after="100" w:afterAutospacing="1" w:line="240" w:lineRule="auto"/>
        <w:ind w:left="279" w:hanging="360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892245">
        <w:rPr>
          <w:rFonts w:ascii="Symbol" w:eastAsia="Times New Roman" w:hAnsi="Symbol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</w:t>
      </w:r>
      <w:r w:rsidRPr="0089224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shd w:val="clear" w:color="auto" w:fill="FFFFFF"/>
          <w:lang w:eastAsia="ru-RU"/>
        </w:rPr>
        <w:t>         С</w:t>
      </w:r>
      <w:r w:rsidRPr="00892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портивное оборудование (гимнастическое оборудование, спортивные снаряды, мячи и т.п.).</w:t>
      </w:r>
    </w:p>
    <w:p w:rsidR="00892245" w:rsidRPr="00892245" w:rsidRDefault="00892245" w:rsidP="00892245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892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образовательной организации. Являясь компонентом учебно-воспитательного процесса, средства обучения и воспитания оказывают большое влияние на все другие его компоненты — цели, содержание, формы, методы.</w:t>
      </w:r>
    </w:p>
    <w:p w:rsidR="00892245" w:rsidRPr="00892245" w:rsidRDefault="00892245" w:rsidP="00892245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892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Сведения о беспрепятственном доступе в здание образовательной организации</w:t>
      </w:r>
    </w:p>
    <w:p w:rsidR="00892245" w:rsidRPr="00892245" w:rsidRDefault="00892245" w:rsidP="00892245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892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школе оборудован пандус, расширена входная группа, доступ в здание школы - беспрепятственный.</w:t>
      </w:r>
    </w:p>
    <w:p w:rsidR="00892245" w:rsidRPr="00892245" w:rsidRDefault="00892245" w:rsidP="00892245">
      <w:pPr>
        <w:spacing w:before="100" w:beforeAutospacing="1" w:after="100" w:afterAutospacing="1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892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Сведения о специальных условиях питания обучающихся</w:t>
      </w:r>
    </w:p>
    <w:p w:rsidR="00892245" w:rsidRPr="00892245" w:rsidRDefault="00892245" w:rsidP="00892245">
      <w:pPr>
        <w:spacing w:before="100" w:beforeAutospacing="1" w:after="100" w:afterAutospacing="1" w:line="240" w:lineRule="auto"/>
        <w:ind w:right="54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892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питания школа руководствуется </w:t>
      </w:r>
      <w:proofErr w:type="spellStart"/>
      <w:r w:rsidRPr="00892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892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В школе в соответствии с установленными требованиями </w:t>
      </w:r>
      <w:proofErr w:type="spellStart"/>
      <w:r w:rsidRPr="00892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892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созданы все условия для организ</w:t>
      </w:r>
      <w:r w:rsidR="00F2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питания учащихся с ОВЗ и и</w:t>
      </w:r>
      <w:r w:rsidRPr="00892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нвалидностью. Обучающиеся данной категории питаются бесплатно два раза в день (завтрак и обед).</w:t>
      </w:r>
    </w:p>
    <w:p w:rsidR="00892245" w:rsidRPr="00892245" w:rsidRDefault="00892245" w:rsidP="00892245">
      <w:pPr>
        <w:spacing w:before="100" w:beforeAutospacing="1" w:after="100" w:afterAutospacing="1" w:line="240" w:lineRule="auto"/>
        <w:ind w:right="54"/>
        <w:jc w:val="center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892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Сведения о специальных условиях охраны здоровья </w:t>
      </w:r>
    </w:p>
    <w:p w:rsidR="00892245" w:rsidRPr="00F23CFE" w:rsidRDefault="00892245" w:rsidP="0089224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92245"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  <w:t>Здание школы оснащено системой противопожарной сигнализации и световым табло «Выход», видеонаблюдением, АПС, необходимыми табличками и указателями с обеспечением визуальной и звуковой информацией для сигнализации об опасности.</w:t>
      </w:r>
      <w:r w:rsidRPr="0089224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2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Инвалиды и лица с ОВЗ могут участвовать в образовательном процессе на общих основаниях, в том числе с имеющимся в школе оборудованием.</w:t>
      </w:r>
      <w:r w:rsidRPr="00F2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2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здоровья обучающихся, в том числе инвалидов и лиц с ограниченными возможностями здоровья в школе включает в себя:  </w:t>
      </w:r>
      <w:r w:rsidRPr="00F23CFE"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  <w:t>• соблюдение государственных санитарно-эпидемиологических правил и нормативов; </w:t>
      </w:r>
      <w:r w:rsidRPr="00F2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организацию и создание условий для профилактики заболеваний и оздоровления обучающихся, для занятия ими физической культурой и спортом; • оказание первичной медико-санитарной помощи в порядке, установленном законодательством в сфере охраны здоровья;</w:t>
      </w:r>
      <w:proofErr w:type="gramEnd"/>
      <w:r w:rsidRPr="00F2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• </w:t>
      </w:r>
      <w:proofErr w:type="gramStart"/>
      <w:r w:rsidRPr="00F2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 питания обучающихся; • определение оптимальной учебной, </w:t>
      </w:r>
      <w:proofErr w:type="spellStart"/>
      <w:r w:rsidRPr="00F2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F2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нагрузки, режима учебных занятий и продолжительности каникул; • пропаганду и обучение навыкам здорового образа жизни, требованиям охраны труда; • прохождение обучающимися периодических медицинских осмотров и диспансеризации; • профилактику и запрет курения, употребления алкогольных, слабоалкогольных напитков, пива, наркотических средств и психотропных и одурманивающих веществ; • обеспечение безопасности обучающихся во время пребывания в школе;</w:t>
      </w:r>
      <w:proofErr w:type="gramEnd"/>
      <w:r w:rsidRPr="00F2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• </w:t>
      </w:r>
      <w:proofErr w:type="gramStart"/>
      <w:r w:rsidRPr="00F2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профилактику несчастных случаев с обучающимися во время пребывания в школе; • проведение санитарно-противоэпидемических и профилактических мероприятий; • проведение уроков о здоровом образе жизни, тематических классных часов, оформление стенгазет, изготовление информационных и агитационных буклетов, защита индивидуальных проектов, создание презентаций; • организацию родительского лектория; • сотрудничество с субъектами профилактики; • проверку исправности и испытания спортивного оборудования и инвентаря;</w:t>
      </w:r>
      <w:proofErr w:type="gramEnd"/>
      <w:r w:rsidRPr="00F2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• инструктажи по ТБ; • установку средств охраны (АПС и пожарной сигнализации); • организацию работы по гражданской обороне и действиям в ЧС; • проведение мероприятий по антитеррористической безопасности; • проведение мероприятий по ПДД; • проведение мероприятий по </w:t>
      </w:r>
      <w:proofErr w:type="spellStart"/>
      <w:r w:rsidRPr="00F2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электробезопасности</w:t>
      </w:r>
      <w:proofErr w:type="spellEnd"/>
      <w:r w:rsidRPr="00F2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• проведение мероприятий по пожарной безопасности.</w:t>
      </w:r>
      <w:r w:rsidRPr="00F23CF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F23CFE"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  <w:t>В</w:t>
      </w:r>
      <w:r w:rsidRPr="00892245"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  <w:t xml:space="preserve"> кабинетах имеются аптечки первой помощи.</w:t>
      </w:r>
      <w:r w:rsidRPr="0089224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F23CFE" w:rsidRPr="00F2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имеется медицинский кабинет</w:t>
      </w:r>
      <w:proofErr w:type="gramStart"/>
      <w:r w:rsidR="00F2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F2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 школа. Сохранение и укрепление здоровья </w:t>
      </w:r>
      <w:proofErr w:type="gramStart"/>
      <w:r w:rsidRPr="00F2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2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посредством развития </w:t>
      </w:r>
      <w:proofErr w:type="spellStart"/>
      <w:r w:rsidRPr="00F2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F2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2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здоровьеформирующей</w:t>
      </w:r>
      <w:proofErr w:type="spellEnd"/>
      <w:r w:rsidRPr="00F2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в образовательном учреждении. Все кабинеты оформлены в соответствии с требованиями </w:t>
      </w:r>
      <w:proofErr w:type="spellStart"/>
      <w:r w:rsidRPr="00F2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F2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Необходимый уровень грамотности обучающихся по вопросам </w:t>
      </w:r>
      <w:proofErr w:type="spellStart"/>
      <w:r w:rsidRPr="00F2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F2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достигается с помощью уроков и через различные мероприятия (классные часы, беседы, соревнования, лектории). По профилактике вредных привычек регулярно проводятся классные часы и беседы, оформлены стенды.</w:t>
      </w:r>
    </w:p>
    <w:p w:rsidR="00892245" w:rsidRPr="00892245" w:rsidRDefault="00892245" w:rsidP="0089224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892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Сведения о доступе к информационным системам и информационно-телекоммуникационным сетям, </w:t>
      </w:r>
      <w:proofErr w:type="gramStart"/>
      <w:r w:rsidRPr="00892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приспособленных</w:t>
      </w:r>
      <w:proofErr w:type="gramEnd"/>
      <w:r w:rsidRPr="00892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для использования инвалидами и лицами с ОВЗ</w:t>
      </w:r>
    </w:p>
    <w:p w:rsidR="00892245" w:rsidRPr="00892245" w:rsidRDefault="00892245" w:rsidP="00892245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892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 школе 30 компьютеров, 26 – ноутбуков. Школьники имеют возможность работать в сети Интернет на уроках информатики и ежедневно в свободном доступе после уроков в библиотеке (ИБЦ). В школе создан, постоянно пополняющийся и обновляющийся сайт, на котором размещается информация, касающаяся организации образовательного процесса:  о школе и её основных направлениях, об истории и развитии школы и её </w:t>
      </w:r>
      <w:r w:rsidRPr="00892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традициях, об учащихся, о педагогических работниках и т.д. Школа  имеет доступ к сети Интернет.</w:t>
      </w:r>
    </w:p>
    <w:p w:rsidR="00892245" w:rsidRPr="00892245" w:rsidRDefault="00892245" w:rsidP="0089224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892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 электронных образовательных ресурсах, к которым обеспечивается доступ инвалидов и лиц с ОВЗ</w:t>
      </w:r>
    </w:p>
    <w:p w:rsidR="00892245" w:rsidRPr="00892245" w:rsidRDefault="00444384" w:rsidP="008922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hyperlink r:id="rId4" w:history="1">
        <w:r w:rsidR="00892245" w:rsidRPr="00892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Единая коллекция цифровых образовательных ресурсов</w:t>
        </w:r>
      </w:hyperlink>
      <w:r w:rsidR="00892245" w:rsidRPr="00892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892245" w:rsidRPr="007D5EA8" w:rsidRDefault="00444384" w:rsidP="008922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F497D" w:themeColor="text2"/>
          <w:sz w:val="11"/>
          <w:szCs w:val="11"/>
          <w:lang w:eastAsia="ru-RU"/>
        </w:rPr>
      </w:pPr>
      <w:hyperlink r:id="rId5" w:history="1">
        <w:r w:rsidR="00892245" w:rsidRPr="007D5EA8">
          <w:rPr>
            <w:rFonts w:ascii="Times New Roman" w:eastAsia="Times New Roman" w:hAnsi="Times New Roman" w:cs="Times New Roman"/>
            <w:color w:val="1F497D" w:themeColor="text2"/>
            <w:sz w:val="24"/>
            <w:szCs w:val="24"/>
            <w:u w:val="single"/>
            <w:lang w:eastAsia="ru-RU"/>
          </w:rPr>
          <w:t>Российский общеобразовательный портал</w:t>
        </w:r>
      </w:hyperlink>
      <w:r w:rsidR="00892245" w:rsidRPr="007D5EA8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hyperlink r:id="rId6" w:history="1">
        <w:r w:rsidR="00892245" w:rsidRPr="007D5EA8">
          <w:rPr>
            <w:rFonts w:ascii="Times New Roman" w:eastAsia="Times New Roman" w:hAnsi="Times New Roman" w:cs="Times New Roman"/>
            <w:color w:val="1F497D" w:themeColor="text2"/>
            <w:sz w:val="24"/>
            <w:szCs w:val="24"/>
            <w:u w:val="single"/>
            <w:lang w:eastAsia="ru-RU"/>
          </w:rPr>
          <w:t>Российское образование.</w:t>
        </w:r>
      </w:hyperlink>
    </w:p>
    <w:p w:rsidR="00892245" w:rsidRPr="00892245" w:rsidRDefault="00444384" w:rsidP="008922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hyperlink r:id="rId7" w:history="1">
        <w:r w:rsidR="00892245" w:rsidRPr="00892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порт</w:t>
        </w:r>
      </w:hyperlink>
      <w:r w:rsidR="00892245" w:rsidRPr="00892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ал. </w:t>
      </w:r>
      <w:hyperlink r:id="rId8" w:history="1">
        <w:r w:rsidR="00892245" w:rsidRPr="00892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Каталог учебников, оборудования, электронных ресурсов</w:t>
        </w:r>
      </w:hyperlink>
      <w:r w:rsidR="00892245" w:rsidRPr="00892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  </w:t>
      </w:r>
    </w:p>
    <w:p w:rsidR="00892245" w:rsidRPr="00892245" w:rsidRDefault="00444384" w:rsidP="008922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hyperlink r:id="rId9" w:history="1">
        <w:r w:rsidR="00892245" w:rsidRPr="00892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Единое окно доступа к образовательным ресурсам</w:t>
        </w:r>
      </w:hyperlink>
      <w:r w:rsidR="00892245" w:rsidRPr="00892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</w:t>
      </w:r>
    </w:p>
    <w:p w:rsidR="00892245" w:rsidRPr="00892245" w:rsidRDefault="00444384" w:rsidP="008922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hyperlink r:id="rId10" w:history="1">
        <w:r w:rsidR="00892245" w:rsidRPr="00892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Портал информационной поддержки единого государственного экзамена</w:t>
        </w:r>
      </w:hyperlink>
      <w:r w:rsidR="00892245" w:rsidRPr="00892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</w:t>
      </w:r>
    </w:p>
    <w:p w:rsidR="00892245" w:rsidRPr="00892245" w:rsidRDefault="00892245" w:rsidP="0089224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892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специальных технических средствах обучения коллективного и индивидуального пользования</w:t>
      </w:r>
    </w:p>
    <w:p w:rsidR="00892245" w:rsidRPr="00892245" w:rsidRDefault="00892245" w:rsidP="0089224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proofErr w:type="gramStart"/>
      <w:r w:rsidRPr="00892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проведения занятий, где обучаются инвалиды и обучающиеся с ОВЗ, применяются </w:t>
      </w:r>
      <w:proofErr w:type="spellStart"/>
      <w:r w:rsidRPr="00892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892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средства, оргтехника и иные средства для повышения уровня восприятия учебной информации обучающимися с различными нарушениями.</w:t>
      </w:r>
      <w:proofErr w:type="gramEnd"/>
      <w:r w:rsidRPr="00892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Это: </w:t>
      </w:r>
      <w:proofErr w:type="spellStart"/>
      <w:r w:rsidRPr="00892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892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комплексы (проектор и экран), интерактивные доски, ноутбуки</w:t>
      </w:r>
      <w:r w:rsidR="00F2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планшеты </w:t>
      </w:r>
      <w:r w:rsidRPr="00892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ученические, МФУ.</w:t>
      </w:r>
    </w:p>
    <w:p w:rsidR="00892245" w:rsidRPr="00892245" w:rsidRDefault="00892245" w:rsidP="0089224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892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Общежитие и интернат школа не имеет.</w:t>
      </w:r>
    </w:p>
    <w:p w:rsidR="00E676AC" w:rsidRDefault="00E676AC"/>
    <w:sectPr w:rsidR="00E676AC" w:rsidSect="00E6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92245"/>
    <w:rsid w:val="002645C8"/>
    <w:rsid w:val="00444384"/>
    <w:rsid w:val="00553395"/>
    <w:rsid w:val="006E0E3D"/>
    <w:rsid w:val="007D5EA8"/>
    <w:rsid w:val="00892245"/>
    <w:rsid w:val="009B7C3E"/>
    <w:rsid w:val="00B367CB"/>
    <w:rsid w:val="00E676AC"/>
    <w:rsid w:val="00F224DA"/>
    <w:rsid w:val="00F2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AC"/>
  </w:style>
  <w:style w:type="paragraph" w:styleId="1">
    <w:name w:val="heading 1"/>
    <w:basedOn w:val="a"/>
    <w:link w:val="10"/>
    <w:uiPriority w:val="9"/>
    <w:qFormat/>
    <w:rsid w:val="00892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2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9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22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dce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chool.edu.ru/default.asp" TargetMode="External"/><Relationship Id="rId10" Type="http://schemas.openxmlformats.org/officeDocument/2006/relationships/hyperlink" Target="http://www.ege.edu.ru/" TargetMode="External"/><Relationship Id="rId4" Type="http://schemas.openxmlformats.org/officeDocument/2006/relationships/hyperlink" Target="http://school-collection.edu.ru/" TargetMode="External"/><Relationship Id="rId9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2021-11-17T08:20:00Z</dcterms:created>
  <dcterms:modified xsi:type="dcterms:W3CDTF">2021-11-19T04:56:00Z</dcterms:modified>
</cp:coreProperties>
</file>